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57" w:rsidRDefault="00685557" w:rsidP="00064D8A">
      <w:pPr>
        <w:rPr>
          <w:rFonts w:cs="Arial"/>
          <w:szCs w:val="24"/>
        </w:rPr>
      </w:pPr>
    </w:p>
    <w:p w:rsidR="00685557" w:rsidRPr="0013397F" w:rsidRDefault="00D7257B" w:rsidP="00064D8A">
      <w:pPr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DF2CD2">
        <w:rPr>
          <w:rFonts w:cs="Arial"/>
          <w:szCs w:val="24"/>
        </w:rPr>
        <w:t xml:space="preserve">. </w:t>
      </w:r>
      <w:r w:rsidR="008A6C21">
        <w:rPr>
          <w:rFonts w:cs="Arial"/>
          <w:szCs w:val="24"/>
        </w:rPr>
        <w:t>September</w:t>
      </w:r>
      <w:r w:rsidR="00DF2CD2">
        <w:rPr>
          <w:rFonts w:cs="Arial"/>
          <w:szCs w:val="24"/>
        </w:rPr>
        <w:t xml:space="preserve"> 2016</w:t>
      </w:r>
    </w:p>
    <w:p w:rsidR="00685557" w:rsidRPr="00B81034" w:rsidRDefault="00685557" w:rsidP="00064D8A">
      <w:pPr>
        <w:rPr>
          <w:rFonts w:cs="Arial"/>
          <w:szCs w:val="24"/>
        </w:rPr>
      </w:pPr>
    </w:p>
    <w:p w:rsidR="00685557" w:rsidRPr="00631E57" w:rsidRDefault="004519E7" w:rsidP="00064D8A">
      <w:pPr>
        <w:rPr>
          <w:rFonts w:cs="Arial"/>
          <w:sz w:val="50"/>
          <w:szCs w:val="50"/>
        </w:rPr>
      </w:pPr>
      <w:r>
        <w:rPr>
          <w:b/>
          <w:sz w:val="50"/>
          <w:szCs w:val="50"/>
        </w:rPr>
        <w:t>Presseinfo Nr. 07</w:t>
      </w:r>
      <w:r w:rsidR="00685557" w:rsidRPr="00631E57">
        <w:rPr>
          <w:b/>
          <w:sz w:val="50"/>
          <w:szCs w:val="50"/>
        </w:rPr>
        <w:t>/201</w:t>
      </w:r>
      <w:r w:rsidR="00DF2CD2">
        <w:rPr>
          <w:b/>
          <w:sz w:val="50"/>
          <w:szCs w:val="50"/>
        </w:rPr>
        <w:t>6</w:t>
      </w:r>
    </w:p>
    <w:p w:rsidR="00685557" w:rsidRDefault="00685557" w:rsidP="00064D8A">
      <w:pPr>
        <w:tabs>
          <w:tab w:val="right" w:pos="9214"/>
        </w:tabs>
        <w:rPr>
          <w:rFonts w:cs="Arial"/>
          <w:szCs w:val="24"/>
        </w:rPr>
      </w:pPr>
    </w:p>
    <w:p w:rsidR="00685557" w:rsidRDefault="00685557" w:rsidP="00064D8A">
      <w:pPr>
        <w:tabs>
          <w:tab w:val="right" w:pos="9214"/>
        </w:tabs>
        <w:rPr>
          <w:rFonts w:cs="Arial"/>
          <w:szCs w:val="24"/>
        </w:rPr>
      </w:pPr>
    </w:p>
    <w:p w:rsidR="005266FA" w:rsidRDefault="005266FA" w:rsidP="00064D8A">
      <w:pPr>
        <w:tabs>
          <w:tab w:val="right" w:pos="9214"/>
        </w:tabs>
        <w:rPr>
          <w:rFonts w:cs="Arial"/>
          <w:szCs w:val="24"/>
        </w:rPr>
      </w:pPr>
    </w:p>
    <w:p w:rsidR="005266FA" w:rsidRPr="005266FA" w:rsidRDefault="005266FA" w:rsidP="005266FA">
      <w:pPr>
        <w:outlineLvl w:val="2"/>
        <w:rPr>
          <w:b/>
          <w:bCs/>
          <w:sz w:val="56"/>
          <w:szCs w:val="56"/>
        </w:rPr>
      </w:pPr>
      <w:r w:rsidRPr="005266FA">
        <w:rPr>
          <w:b/>
          <w:bCs/>
          <w:sz w:val="56"/>
          <w:szCs w:val="56"/>
        </w:rPr>
        <w:t>Trotz Pflicht: Viele private Kanäle noch ungeprüft</w:t>
      </w:r>
    </w:p>
    <w:p w:rsidR="005266FA" w:rsidRDefault="005266FA" w:rsidP="005266FA"/>
    <w:p w:rsidR="005266FA" w:rsidRPr="002D4F83" w:rsidRDefault="005266FA" w:rsidP="005266FA">
      <w:r w:rsidRPr="002D4F83">
        <w:rPr>
          <w:rFonts w:cs="Arial"/>
          <w:szCs w:val="24"/>
        </w:rPr>
        <w:t xml:space="preserve">Vor </w:t>
      </w:r>
      <w:r w:rsidR="002575A3">
        <w:rPr>
          <w:rFonts w:cs="Arial"/>
          <w:szCs w:val="24"/>
        </w:rPr>
        <w:t>mehr als</w:t>
      </w:r>
      <w:r w:rsidRPr="002D4F83">
        <w:rPr>
          <w:rFonts w:cs="Arial"/>
          <w:szCs w:val="24"/>
        </w:rPr>
        <w:t xml:space="preserve"> einem halben Jahr ist die erste Frist für die </w:t>
      </w:r>
      <w:r w:rsidRPr="002D4F83">
        <w:rPr>
          <w:rFonts w:cs="Arial"/>
          <w:bCs/>
          <w:szCs w:val="24"/>
        </w:rPr>
        <w:t>Prüfung privater Abwasseranlagen</w:t>
      </w:r>
      <w:r w:rsidRPr="002D4F83">
        <w:rPr>
          <w:rFonts w:cs="Arial"/>
          <w:szCs w:val="24"/>
        </w:rPr>
        <w:t xml:space="preserve"> in Nordrhein-Westfalen abgelaufen. Sehr viele Eigentümer in Wasserschutzgebieten sind ihrer </w:t>
      </w:r>
      <w:r w:rsidRPr="002D4F83">
        <w:rPr>
          <w:rFonts w:cs="Arial"/>
          <w:bCs/>
          <w:szCs w:val="24"/>
        </w:rPr>
        <w:t>Pflicht</w:t>
      </w:r>
      <w:r w:rsidRPr="002D4F83">
        <w:rPr>
          <w:rFonts w:cs="Arial"/>
          <w:szCs w:val="24"/>
        </w:rPr>
        <w:t xml:space="preserve"> noch nicht nachgekommen. Das wird aus den Berichten der Netzbetreiber beim </w:t>
      </w:r>
      <w:r w:rsidRPr="002D4F83">
        <w:rPr>
          <w:rFonts w:cs="Arial"/>
          <w:bCs/>
          <w:szCs w:val="24"/>
        </w:rPr>
        <w:t>7. Deutschen Tag der Grundstücksentwässerung</w:t>
      </w:r>
      <w:r>
        <w:t xml:space="preserve"> in Köln deutlich.</w:t>
      </w:r>
      <w:r w:rsidRPr="005266FA">
        <w:rPr>
          <w:rFonts w:cs="Arial"/>
          <w:b/>
          <w:szCs w:val="24"/>
        </w:rPr>
        <w:t xml:space="preserve"> </w:t>
      </w:r>
      <w:r w:rsidRPr="002D4F83">
        <w:rPr>
          <w:rFonts w:cs="Arial"/>
          <w:szCs w:val="24"/>
        </w:rPr>
        <w:t>Einige setzen auf Information und Beratung, andere auf eine harte Linie.</w:t>
      </w:r>
    </w:p>
    <w:p w:rsidR="005266FA" w:rsidRPr="002D4F83" w:rsidRDefault="005266FA" w:rsidP="005266FA">
      <w:pPr>
        <w:rPr>
          <w:rFonts w:cs="Arial"/>
          <w:szCs w:val="24"/>
        </w:rPr>
      </w:pPr>
    </w:p>
    <w:p w:rsidR="005266FA" w:rsidRPr="002D4F83" w:rsidRDefault="005266FA" w:rsidP="005266FA">
      <w:pPr>
        <w:outlineLvl w:val="2"/>
        <w:rPr>
          <w:rFonts w:cs="Arial"/>
          <w:b/>
          <w:bCs/>
          <w:szCs w:val="24"/>
        </w:rPr>
      </w:pPr>
      <w:r w:rsidRPr="002D4F83">
        <w:rPr>
          <w:rFonts w:cs="Arial"/>
          <w:b/>
          <w:bCs/>
          <w:szCs w:val="24"/>
        </w:rPr>
        <w:t>Schluss mit lustig in Köln</w:t>
      </w:r>
    </w:p>
    <w:p w:rsidR="005266FA" w:rsidRDefault="005266FA" w:rsidP="005266FA">
      <w:r>
        <w:rPr>
          <w:rFonts w:cs="Arial"/>
          <w:szCs w:val="24"/>
        </w:rPr>
        <w:t xml:space="preserve">In </w:t>
      </w:r>
      <w:r w:rsidRPr="002D4F83">
        <w:rPr>
          <w:rFonts w:cs="Arial"/>
          <w:szCs w:val="24"/>
        </w:rPr>
        <w:t xml:space="preserve">40.000 Kölner </w:t>
      </w:r>
      <w:r>
        <w:rPr>
          <w:rFonts w:cs="Arial"/>
          <w:szCs w:val="24"/>
        </w:rPr>
        <w:t xml:space="preserve">Briefkästen lagen </w:t>
      </w:r>
      <w:r w:rsidRPr="002D4F83">
        <w:rPr>
          <w:rFonts w:cs="Arial"/>
          <w:szCs w:val="24"/>
        </w:rPr>
        <w:t xml:space="preserve">im Mai 2016 </w:t>
      </w:r>
      <w:r w:rsidRPr="002D4F83">
        <w:rPr>
          <w:rFonts w:cs="Arial"/>
          <w:bCs/>
          <w:szCs w:val="24"/>
        </w:rPr>
        <w:t>Erinnerungsschreiben</w:t>
      </w:r>
      <w:r w:rsidRPr="002D4F83">
        <w:rPr>
          <w:rFonts w:cs="Arial"/>
          <w:szCs w:val="24"/>
        </w:rPr>
        <w:t xml:space="preserve"> zur Prüfung ih</w:t>
      </w:r>
      <w:r>
        <w:rPr>
          <w:rFonts w:cs="Arial"/>
          <w:szCs w:val="24"/>
        </w:rPr>
        <w:t>rer privaten Abwasserleitungen, bei einigen Immobilieneignern so</w:t>
      </w:r>
      <w:r w:rsidRPr="002D4F83">
        <w:rPr>
          <w:rFonts w:cs="Arial"/>
          <w:szCs w:val="24"/>
        </w:rPr>
        <w:t xml:space="preserve">gar </w:t>
      </w:r>
      <w:r w:rsidRPr="002D4F83">
        <w:rPr>
          <w:rFonts w:cs="Arial"/>
          <w:bCs/>
          <w:szCs w:val="24"/>
        </w:rPr>
        <w:t>Mahnungen</w:t>
      </w:r>
      <w:r w:rsidRPr="002D4F83">
        <w:rPr>
          <w:rFonts w:cs="Arial"/>
          <w:szCs w:val="24"/>
        </w:rPr>
        <w:t xml:space="preserve"> mit der Androhung von </w:t>
      </w:r>
      <w:r w:rsidRPr="002D4F83">
        <w:rPr>
          <w:rFonts w:cs="Arial"/>
          <w:bCs/>
          <w:szCs w:val="24"/>
        </w:rPr>
        <w:t>Zwangsgeld</w:t>
      </w:r>
      <w:r w:rsidRPr="002D4F83">
        <w:rPr>
          <w:rFonts w:cs="Arial"/>
          <w:szCs w:val="24"/>
        </w:rPr>
        <w:t xml:space="preserve">. Absender: Stadtentwässerungsbetriebe Köln. Zwar liegen in der größten Stadt Nordrhein-Westfalens bereits </w:t>
      </w:r>
      <w:r w:rsidRPr="002D4F83">
        <w:rPr>
          <w:rFonts w:cs="Arial"/>
          <w:bCs/>
          <w:szCs w:val="24"/>
        </w:rPr>
        <w:t>mehr als 10.000 Bescheinigungen</w:t>
      </w:r>
      <w:r w:rsidRPr="002D4F83">
        <w:rPr>
          <w:rFonts w:cs="Arial"/>
          <w:szCs w:val="24"/>
        </w:rPr>
        <w:t xml:space="preserve"> über die </w:t>
      </w:r>
      <w:r w:rsidR="00E834A2">
        <w:rPr>
          <w:rFonts w:cs="Arial"/>
          <w:szCs w:val="24"/>
        </w:rPr>
        <w:t>Zustands- und Funktionsprüfung</w:t>
      </w:r>
      <w:r w:rsidRPr="002D4F83">
        <w:rPr>
          <w:rFonts w:cs="Arial"/>
          <w:szCs w:val="24"/>
        </w:rPr>
        <w:t xml:space="preserve"> vor, berichtet Martina Saathoff von den Stadtentwässerungsbetrieben in ihrem Vortrag. Doch </w:t>
      </w:r>
      <w:r>
        <w:rPr>
          <w:rFonts w:cs="Arial"/>
          <w:szCs w:val="24"/>
        </w:rPr>
        <w:t>in den Kölner Wasserschutzgebieten liegen so viele Objekte, dass die Quote eher mau ist</w:t>
      </w:r>
      <w:r w:rsidRPr="002D4F83">
        <w:rPr>
          <w:rFonts w:cs="Arial"/>
          <w:szCs w:val="24"/>
        </w:rPr>
        <w:t>.</w:t>
      </w:r>
    </w:p>
    <w:p w:rsidR="005266FA" w:rsidRDefault="005266FA" w:rsidP="005266FA"/>
    <w:p w:rsidR="005266FA" w:rsidRPr="002D4F83" w:rsidRDefault="005266FA" w:rsidP="005266FA">
      <w:pPr>
        <w:outlineLvl w:val="2"/>
        <w:rPr>
          <w:rFonts w:cs="Arial"/>
          <w:b/>
          <w:bCs/>
          <w:szCs w:val="24"/>
        </w:rPr>
      </w:pPr>
      <w:r w:rsidRPr="002D4F83">
        <w:rPr>
          <w:rFonts w:cs="Arial"/>
          <w:b/>
          <w:bCs/>
          <w:szCs w:val="24"/>
        </w:rPr>
        <w:t>Beratung zu Überflutungsschutz in Dortmund</w:t>
      </w:r>
    </w:p>
    <w:p w:rsidR="005266FA" w:rsidRDefault="005266FA" w:rsidP="005266FA">
      <w:r>
        <w:rPr>
          <w:rFonts w:cs="Arial"/>
          <w:szCs w:val="24"/>
        </w:rPr>
        <w:t>In Dortmund haben z</w:t>
      </w:r>
      <w:r w:rsidRPr="002D4F83">
        <w:rPr>
          <w:rFonts w:cs="Arial"/>
          <w:szCs w:val="24"/>
        </w:rPr>
        <w:t xml:space="preserve">wei </w:t>
      </w:r>
      <w:r w:rsidRPr="002D4F83">
        <w:rPr>
          <w:rFonts w:cs="Arial"/>
          <w:bCs/>
          <w:szCs w:val="24"/>
        </w:rPr>
        <w:t>Starkregenereignisse</w:t>
      </w:r>
      <w:r w:rsidRPr="002D4F83">
        <w:rPr>
          <w:rFonts w:cs="Arial"/>
          <w:szCs w:val="24"/>
        </w:rPr>
        <w:t xml:space="preserve"> mit Überflutungen im selben Stadtgebiet </w:t>
      </w:r>
      <w:r>
        <w:rPr>
          <w:rFonts w:cs="Arial"/>
          <w:szCs w:val="24"/>
        </w:rPr>
        <w:t>die Umsetzung der Prüfpflicht in den Hintergrund treten lassen</w:t>
      </w:r>
      <w:r w:rsidRPr="002D4F83">
        <w:rPr>
          <w:rFonts w:cs="Arial"/>
          <w:szCs w:val="24"/>
        </w:rPr>
        <w:t xml:space="preserve">, sagt Dipl.-Ing. Ulrike Meyer von der Stadtentwässerung Dortmund. So liegen bei insgesamt 4.000 Objekten in Wasserschutzgebieten – mit unterschiedlichen Fristen – bisher nur etwa </w:t>
      </w:r>
      <w:r w:rsidRPr="002D4F83">
        <w:rPr>
          <w:rFonts w:cs="Arial"/>
          <w:bCs/>
          <w:szCs w:val="24"/>
        </w:rPr>
        <w:t>100 Bescheinigungen</w:t>
      </w:r>
      <w:r w:rsidRPr="002D4F83">
        <w:rPr>
          <w:rFonts w:cs="Arial"/>
          <w:szCs w:val="24"/>
        </w:rPr>
        <w:t xml:space="preserve"> vor.</w:t>
      </w:r>
      <w:r>
        <w:rPr>
          <w:rFonts w:cs="Arial"/>
          <w:szCs w:val="24"/>
        </w:rPr>
        <w:t xml:space="preserve"> Die personellen Kapazitäten für die </w:t>
      </w:r>
      <w:r w:rsidRPr="002D4F83">
        <w:rPr>
          <w:rFonts w:cs="Arial"/>
          <w:szCs w:val="24"/>
        </w:rPr>
        <w:t xml:space="preserve">Bürgerberatung </w:t>
      </w:r>
      <w:r>
        <w:rPr>
          <w:rFonts w:cs="Arial"/>
          <w:szCs w:val="24"/>
        </w:rPr>
        <w:t xml:space="preserve">sind nach den Überflutungen deutlich aufgestockt worden. </w:t>
      </w:r>
      <w:r w:rsidR="00E834A2">
        <w:rPr>
          <w:rFonts w:cs="Arial"/>
          <w:szCs w:val="24"/>
        </w:rPr>
        <w:t>D</w:t>
      </w:r>
      <w:r w:rsidRPr="002D4F83">
        <w:rPr>
          <w:rFonts w:cs="Arial"/>
          <w:szCs w:val="24"/>
        </w:rPr>
        <w:t xml:space="preserve">er Schwerpunkt </w:t>
      </w:r>
      <w:r w:rsidR="00E834A2">
        <w:rPr>
          <w:rFonts w:cs="Arial"/>
          <w:szCs w:val="24"/>
        </w:rPr>
        <w:t xml:space="preserve">in der Beratung liegt dementsprechend aber </w:t>
      </w:r>
      <w:r w:rsidRPr="002D4F83">
        <w:rPr>
          <w:rFonts w:cs="Arial"/>
          <w:szCs w:val="24"/>
        </w:rPr>
        <w:t xml:space="preserve">eher auf den Themen </w:t>
      </w:r>
      <w:r w:rsidRPr="002D4F83">
        <w:rPr>
          <w:rFonts w:cs="Arial"/>
          <w:bCs/>
          <w:szCs w:val="24"/>
        </w:rPr>
        <w:t>Rückstau- und Überflutungsschutz</w:t>
      </w:r>
      <w:r w:rsidR="00E834A2">
        <w:rPr>
          <w:rFonts w:cs="Arial"/>
          <w:bCs/>
          <w:szCs w:val="24"/>
        </w:rPr>
        <w:t xml:space="preserve"> als auf der Prüfung der Leitungen</w:t>
      </w:r>
      <w:r w:rsidRPr="002D4F83">
        <w:rPr>
          <w:rFonts w:cs="Arial"/>
          <w:szCs w:val="24"/>
        </w:rPr>
        <w:t>.</w:t>
      </w:r>
    </w:p>
    <w:p w:rsidR="005266FA" w:rsidRPr="002D4F83" w:rsidRDefault="005266FA" w:rsidP="005266FA">
      <w:pPr>
        <w:rPr>
          <w:rFonts w:cs="Arial"/>
          <w:szCs w:val="24"/>
        </w:rPr>
      </w:pPr>
    </w:p>
    <w:p w:rsidR="005266FA" w:rsidRPr="002D4F83" w:rsidRDefault="005266FA" w:rsidP="005266FA">
      <w:pPr>
        <w:outlineLvl w:val="2"/>
        <w:rPr>
          <w:rFonts w:cs="Arial"/>
          <w:b/>
          <w:bCs/>
          <w:szCs w:val="24"/>
        </w:rPr>
      </w:pPr>
      <w:r w:rsidRPr="002D4F83">
        <w:rPr>
          <w:rFonts w:cs="Arial"/>
          <w:b/>
          <w:bCs/>
          <w:szCs w:val="24"/>
        </w:rPr>
        <w:t>Schwerte setzt auf Beratung</w:t>
      </w:r>
    </w:p>
    <w:p w:rsidR="005266FA" w:rsidRDefault="005266FA" w:rsidP="005266FA">
      <w:r w:rsidRPr="002D4F83">
        <w:rPr>
          <w:rFonts w:cs="Arial"/>
          <w:szCs w:val="24"/>
        </w:rPr>
        <w:t xml:space="preserve">Schwerte hat es schwer. 98 Prozent des Stadtgebiets liegen im </w:t>
      </w:r>
      <w:r w:rsidRPr="002D4F83">
        <w:rPr>
          <w:rFonts w:cs="Arial"/>
          <w:bCs/>
          <w:szCs w:val="24"/>
        </w:rPr>
        <w:t>Wasserschutzgebiet</w:t>
      </w:r>
      <w:r w:rsidRPr="002D4F83">
        <w:rPr>
          <w:rFonts w:cs="Arial"/>
          <w:szCs w:val="24"/>
        </w:rPr>
        <w:t xml:space="preserve">. Mittlerweile </w:t>
      </w:r>
      <w:r w:rsidR="00652D30">
        <w:rPr>
          <w:rFonts w:cs="Arial"/>
          <w:szCs w:val="24"/>
        </w:rPr>
        <w:t>wurden</w:t>
      </w:r>
      <w:r w:rsidRPr="002D4F83">
        <w:rPr>
          <w:rFonts w:cs="Arial"/>
          <w:szCs w:val="24"/>
        </w:rPr>
        <w:t xml:space="preserve"> in Dortmunds Nachbarstadt </w:t>
      </w:r>
      <w:r w:rsidRPr="002D4F83">
        <w:rPr>
          <w:rFonts w:cs="Arial"/>
          <w:bCs/>
          <w:szCs w:val="24"/>
        </w:rPr>
        <w:t>mehr als 4.000 Bescheinigunge</w:t>
      </w:r>
      <w:r w:rsidRPr="002D4F83">
        <w:rPr>
          <w:rFonts w:cs="Arial"/>
          <w:szCs w:val="24"/>
        </w:rPr>
        <w:t>n vor</w:t>
      </w:r>
      <w:r w:rsidR="00652D30">
        <w:rPr>
          <w:rFonts w:cs="Arial"/>
          <w:szCs w:val="24"/>
        </w:rPr>
        <w:t>gelegt</w:t>
      </w:r>
      <w:r w:rsidRPr="002D4F83">
        <w:rPr>
          <w:rFonts w:cs="Arial"/>
          <w:szCs w:val="24"/>
        </w:rPr>
        <w:t xml:space="preserve"> – allerdings stammen die nur zum Teil von den Eigentümern, für die die Frist Ende 2015 abgelaufen ist. Für 2.500 von 4.000 Grundstücken mit Frist 31. Dezember 2015 </w:t>
      </w:r>
      <w:r w:rsidR="00652D30">
        <w:rPr>
          <w:rFonts w:cs="Arial"/>
          <w:szCs w:val="24"/>
        </w:rPr>
        <w:t>wurden</w:t>
      </w:r>
      <w:r w:rsidRPr="002D4F83">
        <w:rPr>
          <w:rFonts w:cs="Arial"/>
          <w:szCs w:val="24"/>
        </w:rPr>
        <w:t xml:space="preserve"> noch keine Bescheinigungen </w:t>
      </w:r>
      <w:r w:rsidR="00652D30">
        <w:rPr>
          <w:rFonts w:cs="Arial"/>
          <w:szCs w:val="24"/>
        </w:rPr>
        <w:t>eingereicht</w:t>
      </w:r>
      <w:r w:rsidRPr="002D4F83">
        <w:rPr>
          <w:rFonts w:cs="Arial"/>
          <w:szCs w:val="24"/>
        </w:rPr>
        <w:t xml:space="preserve">. Trotzdem will man bei der </w:t>
      </w:r>
      <w:r w:rsidRPr="002D4F83">
        <w:rPr>
          <w:rFonts w:cs="Arial"/>
          <w:szCs w:val="24"/>
        </w:rPr>
        <w:lastRenderedPageBreak/>
        <w:t xml:space="preserve">Stadtentwässerung Schwerte (SEG) nur in </w:t>
      </w:r>
      <w:r w:rsidRPr="002D4F83">
        <w:rPr>
          <w:rFonts w:cs="Arial"/>
          <w:bCs/>
          <w:szCs w:val="24"/>
        </w:rPr>
        <w:t>Ausnahmefällen</w:t>
      </w:r>
      <w:r w:rsidRPr="002D4F83">
        <w:rPr>
          <w:rFonts w:cs="Arial"/>
          <w:szCs w:val="24"/>
        </w:rPr>
        <w:t xml:space="preserve">, wenn Gefahr im Verzug ist, </w:t>
      </w:r>
      <w:r w:rsidRPr="002D4F83">
        <w:rPr>
          <w:rFonts w:cs="Arial"/>
          <w:bCs/>
          <w:szCs w:val="24"/>
        </w:rPr>
        <w:t>Druck</w:t>
      </w:r>
      <w:r w:rsidRPr="002D4F83">
        <w:rPr>
          <w:rFonts w:cs="Arial"/>
          <w:szCs w:val="24"/>
        </w:rPr>
        <w:t xml:space="preserve"> auf die Bürger ausüben. Die Stadt im Ruhrtal setzt eher auf </w:t>
      </w:r>
      <w:r w:rsidRPr="002D4F83">
        <w:rPr>
          <w:rFonts w:cs="Arial"/>
          <w:bCs/>
          <w:szCs w:val="24"/>
        </w:rPr>
        <w:t>Beratung</w:t>
      </w:r>
      <w:r w:rsidRPr="002D4F83">
        <w:rPr>
          <w:rFonts w:cs="Arial"/>
          <w:szCs w:val="24"/>
        </w:rPr>
        <w:t>, erklärt Dip</w:t>
      </w:r>
      <w:r w:rsidR="00E834A2">
        <w:rPr>
          <w:rFonts w:cs="Arial"/>
          <w:szCs w:val="24"/>
        </w:rPr>
        <w:t>l.-Ing. Anke Weber von der SEG.</w:t>
      </w:r>
    </w:p>
    <w:p w:rsidR="005266FA" w:rsidRPr="002D4F83" w:rsidRDefault="005266FA" w:rsidP="005266FA">
      <w:pPr>
        <w:rPr>
          <w:rFonts w:cs="Arial"/>
          <w:szCs w:val="24"/>
        </w:rPr>
      </w:pPr>
    </w:p>
    <w:p w:rsidR="005266FA" w:rsidRPr="002D4F83" w:rsidRDefault="005266FA" w:rsidP="005266FA">
      <w:pPr>
        <w:outlineLvl w:val="2"/>
        <w:rPr>
          <w:rFonts w:cs="Arial"/>
          <w:b/>
          <w:bCs/>
          <w:szCs w:val="24"/>
        </w:rPr>
      </w:pPr>
      <w:r w:rsidRPr="002D4F83">
        <w:rPr>
          <w:rFonts w:cs="Arial"/>
          <w:b/>
          <w:bCs/>
          <w:szCs w:val="24"/>
        </w:rPr>
        <w:t>Merkzettel für Eigentümer in Troisdorf</w:t>
      </w:r>
    </w:p>
    <w:p w:rsidR="005266FA" w:rsidRDefault="00E834A2" w:rsidP="005266FA">
      <w:r>
        <w:rPr>
          <w:rFonts w:cs="Arial"/>
          <w:szCs w:val="24"/>
        </w:rPr>
        <w:t>R</w:t>
      </w:r>
      <w:r w:rsidR="005266FA" w:rsidRPr="002D4F83">
        <w:rPr>
          <w:rFonts w:cs="Arial"/>
          <w:szCs w:val="24"/>
        </w:rPr>
        <w:t>und die Hälfte des Troisdorfer Stadtgebiets</w:t>
      </w:r>
      <w:r>
        <w:rPr>
          <w:rFonts w:cs="Arial"/>
          <w:szCs w:val="24"/>
        </w:rPr>
        <w:t xml:space="preserve"> liegt</w:t>
      </w:r>
      <w:r w:rsidR="005266FA" w:rsidRPr="002D4F83">
        <w:rPr>
          <w:rFonts w:cs="Arial"/>
          <w:szCs w:val="24"/>
        </w:rPr>
        <w:t xml:space="preserve"> im Wasserschutzgebiet. Für </w:t>
      </w:r>
      <w:r w:rsidR="005266FA" w:rsidRPr="002D4F83">
        <w:rPr>
          <w:rFonts w:cs="Arial"/>
          <w:bCs/>
          <w:szCs w:val="24"/>
        </w:rPr>
        <w:t>39 Prozent der prüfpflichtigen Grundstücke</w:t>
      </w:r>
      <w:r w:rsidR="005266FA" w:rsidRPr="002D4F83">
        <w:rPr>
          <w:rFonts w:cs="Arial"/>
          <w:szCs w:val="24"/>
        </w:rPr>
        <w:t xml:space="preserve"> liegen inzwischen die Bescheinigungen vor. Prüfergebnisse: 85 Prozent dicht, 15 Prozent undicht. An alle Eigentümer ohne Bescheinigung schickt der Abwasserbetrieb </w:t>
      </w:r>
      <w:r w:rsidR="005266FA" w:rsidRPr="002D4F83">
        <w:rPr>
          <w:rFonts w:cs="Arial"/>
          <w:bCs/>
          <w:szCs w:val="24"/>
        </w:rPr>
        <w:t>Erinnerungsschreiben</w:t>
      </w:r>
      <w:r w:rsidR="005266FA" w:rsidRPr="002D4F83">
        <w:rPr>
          <w:rFonts w:cs="Arial"/>
          <w:szCs w:val="24"/>
        </w:rPr>
        <w:t xml:space="preserve">. Volker Jansen vom Abwasserbetrieb Troisdorf will </w:t>
      </w:r>
      <w:r w:rsidR="005266FA" w:rsidRPr="002D4F83">
        <w:rPr>
          <w:rFonts w:cs="Arial"/>
          <w:bCs/>
          <w:szCs w:val="24"/>
        </w:rPr>
        <w:t>Unbelehrbaren</w:t>
      </w:r>
      <w:r w:rsidR="005266FA" w:rsidRPr="002D4F83">
        <w:rPr>
          <w:rFonts w:cs="Arial"/>
          <w:szCs w:val="24"/>
        </w:rPr>
        <w:t xml:space="preserve"> aber durchaus auch mit </w:t>
      </w:r>
      <w:r w:rsidR="005266FA" w:rsidRPr="002D4F83">
        <w:rPr>
          <w:rFonts w:cs="Arial"/>
          <w:bCs/>
          <w:szCs w:val="24"/>
        </w:rPr>
        <w:t>Zwangsgeldern</w:t>
      </w:r>
      <w:r>
        <w:rPr>
          <w:rFonts w:cs="Arial"/>
          <w:szCs w:val="24"/>
        </w:rPr>
        <w:t xml:space="preserve"> beikommen.</w:t>
      </w:r>
    </w:p>
    <w:p w:rsidR="005266FA" w:rsidRPr="002D4F83" w:rsidRDefault="005266FA" w:rsidP="005266FA">
      <w:pPr>
        <w:rPr>
          <w:rFonts w:cs="Arial"/>
          <w:szCs w:val="24"/>
        </w:rPr>
      </w:pPr>
    </w:p>
    <w:p w:rsidR="005266FA" w:rsidRPr="002D4F83" w:rsidRDefault="005266FA" w:rsidP="005266FA">
      <w:pPr>
        <w:outlineLvl w:val="2"/>
        <w:rPr>
          <w:rFonts w:cs="Arial"/>
          <w:b/>
          <w:bCs/>
          <w:szCs w:val="24"/>
        </w:rPr>
      </w:pPr>
      <w:r w:rsidRPr="002D4F83">
        <w:rPr>
          <w:rFonts w:cs="Arial"/>
          <w:b/>
          <w:bCs/>
          <w:szCs w:val="24"/>
        </w:rPr>
        <w:t>Hart durchgreifen oder informieren und beraten?</w:t>
      </w:r>
    </w:p>
    <w:p w:rsidR="005266FA" w:rsidRDefault="005266FA" w:rsidP="005266FA">
      <w:r w:rsidRPr="002D4F83">
        <w:rPr>
          <w:rFonts w:cs="Arial"/>
          <w:szCs w:val="24"/>
        </w:rPr>
        <w:t xml:space="preserve">Auch </w:t>
      </w:r>
      <w:r w:rsidRPr="002D4F83">
        <w:rPr>
          <w:rFonts w:cs="Arial"/>
          <w:bCs/>
          <w:szCs w:val="24"/>
        </w:rPr>
        <w:t>Sanierungsunternehmen</w:t>
      </w:r>
      <w:r w:rsidRPr="002D4F83">
        <w:rPr>
          <w:rFonts w:cs="Arial"/>
          <w:szCs w:val="24"/>
        </w:rPr>
        <w:t xml:space="preserve"> haben ihre Erfahrungen mit der Umsetzung der Prüfungen gemacht. So zieht Heiko Möller vom überregional tätigen Unternehmen Lobbe Entsorgung West ein zweigeteiltes Fazit aus den gesammelten Daten: Einerseits erreiche man durch </w:t>
      </w:r>
      <w:r w:rsidRPr="002D4F83">
        <w:rPr>
          <w:rFonts w:cs="Arial"/>
          <w:bCs/>
          <w:szCs w:val="24"/>
        </w:rPr>
        <w:t>hartes Durchgreifen</w:t>
      </w:r>
      <w:r w:rsidRPr="002D4F83">
        <w:rPr>
          <w:rFonts w:cs="Arial"/>
          <w:szCs w:val="24"/>
        </w:rPr>
        <w:t xml:space="preserve"> der Kommune mit Pflicht zur Vorlage der Prüfbescheinigung und Androhung von Ordnungsgeld gute Umsetzungsquoten. Andererseits zeige seine Erfahrung, dass auch eine </w:t>
      </w:r>
      <w:r w:rsidRPr="002D4F83">
        <w:rPr>
          <w:rFonts w:cs="Arial"/>
          <w:bCs/>
          <w:szCs w:val="24"/>
        </w:rPr>
        <w:t>offensive Informationspolitik</w:t>
      </w:r>
      <w:r w:rsidRPr="002D4F83">
        <w:rPr>
          <w:rFonts w:cs="Arial"/>
          <w:szCs w:val="24"/>
        </w:rPr>
        <w:t xml:space="preserve"> und ein großes Beratungsangebot die Bürger dazu bewegen können, die Prüfungen durchführen zu lassen.</w:t>
      </w:r>
    </w:p>
    <w:p w:rsidR="005266FA" w:rsidRPr="002D4F83" w:rsidRDefault="005266FA" w:rsidP="005266FA">
      <w:pPr>
        <w:rPr>
          <w:rFonts w:cs="Arial"/>
          <w:szCs w:val="24"/>
        </w:rPr>
      </w:pPr>
    </w:p>
    <w:p w:rsidR="005266FA" w:rsidRPr="002D4F83" w:rsidRDefault="005266FA" w:rsidP="005266FA">
      <w:pPr>
        <w:rPr>
          <w:rFonts w:cs="Arial"/>
          <w:szCs w:val="24"/>
        </w:rPr>
      </w:pPr>
      <w:r w:rsidRPr="002D4F83">
        <w:rPr>
          <w:rFonts w:cs="Arial"/>
          <w:szCs w:val="24"/>
        </w:rPr>
        <w:t xml:space="preserve">Mehr als </w:t>
      </w:r>
      <w:r w:rsidRPr="002D4F83">
        <w:rPr>
          <w:rFonts w:cs="Arial"/>
          <w:bCs/>
          <w:szCs w:val="24"/>
        </w:rPr>
        <w:t>150 Teilnehmer</w:t>
      </w:r>
      <w:r w:rsidRPr="002D4F83">
        <w:rPr>
          <w:rFonts w:cs="Arial"/>
          <w:szCs w:val="24"/>
        </w:rPr>
        <w:t xml:space="preserve"> kamen zum 7. Deutschen Tag der Grundstücksentwässerung nach Köln. Veranstalter waren wie in den Vorjahren die Technische</w:t>
      </w:r>
      <w:r w:rsidR="00D93DEF">
        <w:rPr>
          <w:rFonts w:cs="Arial"/>
          <w:szCs w:val="24"/>
        </w:rPr>
        <w:t xml:space="preserve"> Akademie Hannover und das IKT -</w:t>
      </w:r>
      <w:r w:rsidRPr="002D4F83">
        <w:rPr>
          <w:rFonts w:cs="Arial"/>
          <w:szCs w:val="24"/>
        </w:rPr>
        <w:t xml:space="preserve"> Institut für Unterirdische Infrastruktur.</w:t>
      </w:r>
    </w:p>
    <w:p w:rsidR="005266FA" w:rsidRDefault="005266FA" w:rsidP="005266FA"/>
    <w:p w:rsidR="005266FA" w:rsidRDefault="005266FA" w:rsidP="005266FA"/>
    <w:p w:rsidR="00D7257B" w:rsidRDefault="00D7257B" w:rsidP="005266FA"/>
    <w:p w:rsidR="005266FA" w:rsidRPr="002D4F83" w:rsidRDefault="00E834A2" w:rsidP="005266FA">
      <w:pPr>
        <w:rPr>
          <w:rFonts w:cs="Arial"/>
          <w:color w:val="E36C0A" w:themeColor="accent6" w:themeShade="BF"/>
          <w:szCs w:val="24"/>
        </w:rPr>
      </w:pPr>
      <w:r>
        <w:rPr>
          <w:color w:val="E36C0A" w:themeColor="accent6" w:themeShade="BF"/>
        </w:rPr>
        <w:t>INFO</w:t>
      </w:r>
      <w:r w:rsidR="005266FA" w:rsidRPr="002D4F83">
        <w:rPr>
          <w:color w:val="E36C0A" w:themeColor="accent6" w:themeShade="BF"/>
        </w:rPr>
        <w:t>KASTEN</w:t>
      </w:r>
      <w:r>
        <w:rPr>
          <w:color w:val="E36C0A" w:themeColor="accent6" w:themeShade="BF"/>
        </w:rPr>
        <w:t>:</w:t>
      </w:r>
    </w:p>
    <w:p w:rsidR="005266FA" w:rsidRPr="002D4F83" w:rsidRDefault="005266FA" w:rsidP="005266FA">
      <w:pPr>
        <w:outlineLvl w:val="4"/>
        <w:rPr>
          <w:rFonts w:cs="Arial"/>
          <w:b/>
          <w:bCs/>
          <w:sz w:val="28"/>
          <w:szCs w:val="28"/>
        </w:rPr>
      </w:pPr>
      <w:r w:rsidRPr="002D4F83">
        <w:rPr>
          <w:rFonts w:cs="Arial"/>
          <w:b/>
          <w:bCs/>
          <w:sz w:val="28"/>
          <w:szCs w:val="28"/>
        </w:rPr>
        <w:t>NRW: Erste Frist abgelaufen</w:t>
      </w:r>
    </w:p>
    <w:p w:rsidR="005266FA" w:rsidRDefault="005266FA" w:rsidP="005266FA">
      <w:r w:rsidRPr="002D4F83">
        <w:rPr>
          <w:rFonts w:cs="Arial"/>
          <w:szCs w:val="24"/>
        </w:rPr>
        <w:t>Für zwei Gruppen von Immobilien, die in Wasserschutzgebieten liegen, lief die Frist zur Zustands- und Funktionsprüfung der privaten Abwasseranlage am 31. Dezember 2015 ab: für Wohnimmobilien mit Baujahr vor 1965 und für Industrie- und Gewerbei</w:t>
      </w:r>
      <w:r>
        <w:t>mmobilien mit Baujahr vor 1990.</w:t>
      </w:r>
    </w:p>
    <w:p w:rsidR="00253995" w:rsidRDefault="00253995" w:rsidP="00064D8A">
      <w:pPr>
        <w:rPr>
          <w:rFonts w:cs="Arial"/>
          <w:szCs w:val="24"/>
        </w:rPr>
      </w:pPr>
    </w:p>
    <w:p w:rsidR="00D7257B" w:rsidRDefault="00D7257B" w:rsidP="00064D8A">
      <w:pPr>
        <w:rPr>
          <w:rFonts w:cs="Arial"/>
          <w:szCs w:val="24"/>
        </w:rPr>
      </w:pPr>
    </w:p>
    <w:p w:rsidR="00253995" w:rsidRDefault="00253995" w:rsidP="00064D8A">
      <w:pPr>
        <w:rPr>
          <w:rFonts w:cs="Arial"/>
          <w:szCs w:val="24"/>
        </w:rPr>
      </w:pPr>
    </w:p>
    <w:p w:rsidR="00253995" w:rsidRPr="00253995" w:rsidRDefault="00253995" w:rsidP="00064D8A">
      <w:pPr>
        <w:rPr>
          <w:rFonts w:cs="Arial"/>
          <w:bCs/>
          <w:i/>
        </w:rPr>
      </w:pPr>
      <w:r w:rsidRPr="00253995">
        <w:rPr>
          <w:rStyle w:val="Fett"/>
          <w:rFonts w:cs="Arial"/>
          <w:b w:val="0"/>
          <w:i/>
        </w:rPr>
        <w:t>Das IKT - Institut für Unterirdische Infrastruktur in Gelsenkirchen ist ein neutrales, unabhängiges und gemeinnütziges Forschungs-, Prüf- und Schulungsinstitut. Es arbeitet praxis- und anwendungsorientiert an Fragen des unterirdischen Leitungsbaus. Schwerpunkt ist die Kanalisation. Für Bau, Betrieb und Sanierung unterirdischer Infrastruktureinrichtungen führt das IKT Forschungsprojekte, Prüfungen, Warentests, Beratungen und Seminare durch</w:t>
      </w:r>
      <w:r w:rsidRPr="00253995">
        <w:rPr>
          <w:i/>
        </w:rPr>
        <w:t>.</w:t>
      </w:r>
    </w:p>
    <w:p w:rsidR="00685557" w:rsidRDefault="00685557" w:rsidP="00064D8A">
      <w:pPr>
        <w:rPr>
          <w:rFonts w:cs="Arial"/>
          <w:szCs w:val="24"/>
        </w:rPr>
      </w:pPr>
    </w:p>
    <w:p w:rsidR="00685557" w:rsidRDefault="00685557" w:rsidP="00064D8A">
      <w:pPr>
        <w:rPr>
          <w:rFonts w:cs="Arial"/>
          <w:szCs w:val="24"/>
        </w:rPr>
      </w:pPr>
    </w:p>
    <w:p w:rsidR="00685557" w:rsidRDefault="00685557" w:rsidP="00064D8A">
      <w:pPr>
        <w:rPr>
          <w:rFonts w:cs="Arial"/>
          <w:szCs w:val="24"/>
        </w:rPr>
      </w:pPr>
    </w:p>
    <w:p w:rsidR="00685557" w:rsidRPr="00E834A2" w:rsidRDefault="00E834A2" w:rsidP="00064D8A">
      <w:pPr>
        <w:rPr>
          <w:rFonts w:cs="Arial"/>
          <w:b/>
          <w:sz w:val="28"/>
          <w:szCs w:val="28"/>
        </w:rPr>
      </w:pPr>
      <w:r w:rsidRPr="00E834A2">
        <w:rPr>
          <w:rFonts w:cs="Arial"/>
          <w:b/>
          <w:sz w:val="28"/>
          <w:szCs w:val="28"/>
        </w:rPr>
        <w:t>Bilddaten</w:t>
      </w:r>
    </w:p>
    <w:p w:rsidR="00685557" w:rsidRDefault="00685557" w:rsidP="00064D8A">
      <w:pPr>
        <w:rPr>
          <w:rFonts w:cs="Arial"/>
          <w:szCs w:val="24"/>
        </w:rPr>
      </w:pPr>
    </w:p>
    <w:p w:rsidR="00685557" w:rsidRDefault="00D04E87" w:rsidP="00064D8A">
      <w:pPr>
        <w:rPr>
          <w:rFonts w:cs="Arial"/>
          <w:szCs w:val="24"/>
        </w:rPr>
      </w:pPr>
      <w:hyperlink r:id="rId7" w:history="1">
        <w:r w:rsidR="00652D30" w:rsidRPr="0010658D">
          <w:rPr>
            <w:rStyle w:val="Hyperlink"/>
            <w:rFonts w:cs="Arial"/>
            <w:szCs w:val="24"/>
          </w:rPr>
          <w:t>http://www.ikt.de/wp-content/uploads/2016/06/tag-der-grundstuecksentwaesserung-2016-09-podium-hires.jpg</w:t>
        </w:r>
      </w:hyperlink>
    </w:p>
    <w:p w:rsidR="00652D30" w:rsidRDefault="00652D30" w:rsidP="00064D8A">
      <w:pPr>
        <w:rPr>
          <w:rStyle w:val="slbtemplatetag"/>
        </w:rPr>
      </w:pPr>
      <w:r>
        <w:rPr>
          <w:rStyle w:val="slbtemplatetag"/>
        </w:rPr>
        <w:t>Tag der Grundstücksentwässerung: Netzbetreiber berichten über die Umsetzung der Prüfpflicht.</w:t>
      </w:r>
    </w:p>
    <w:p w:rsidR="00652D30" w:rsidRDefault="00652D30" w:rsidP="00064D8A">
      <w:pPr>
        <w:rPr>
          <w:rStyle w:val="slbtemplatetag"/>
        </w:rPr>
      </w:pPr>
    </w:p>
    <w:p w:rsidR="00652D30" w:rsidRDefault="00D04E87" w:rsidP="00064D8A">
      <w:pPr>
        <w:rPr>
          <w:rFonts w:cs="Arial"/>
          <w:szCs w:val="24"/>
        </w:rPr>
      </w:pPr>
      <w:hyperlink r:id="rId8" w:history="1">
        <w:r w:rsidR="00652D30" w:rsidRPr="0010658D">
          <w:rPr>
            <w:rStyle w:val="Hyperlink"/>
            <w:rFonts w:cs="Arial"/>
            <w:szCs w:val="24"/>
          </w:rPr>
          <w:t>http://www.ikt.de/wp-content/uploads/2016/06/tag-der-grundstuecksentwaesserung-2016-12-meyer-hires.jpg</w:t>
        </w:r>
      </w:hyperlink>
    </w:p>
    <w:p w:rsidR="00652D30" w:rsidRDefault="00652D30" w:rsidP="00064D8A">
      <w:pPr>
        <w:rPr>
          <w:rStyle w:val="slbtemplatetag"/>
        </w:rPr>
      </w:pPr>
      <w:r>
        <w:rPr>
          <w:rStyle w:val="slbtemplatetag"/>
        </w:rPr>
        <w:t xml:space="preserve">Dipl.-Ing. Ulrike Meyer, Stadtentwässerung Dortmund: Fokus </w:t>
      </w:r>
      <w:r w:rsidR="00CF2646">
        <w:rPr>
          <w:rStyle w:val="slbtemplatetag"/>
        </w:rPr>
        <w:t xml:space="preserve">in der Bürgerberatung eher </w:t>
      </w:r>
      <w:r>
        <w:rPr>
          <w:rStyle w:val="slbtemplatetag"/>
        </w:rPr>
        <w:t>auf Rückstau- und Überflutungsschutz</w:t>
      </w:r>
      <w:r w:rsidR="00CF2646">
        <w:rPr>
          <w:rStyle w:val="slbtemplatetag"/>
        </w:rPr>
        <w:t xml:space="preserve"> als auf der Prüfung der privaten Abwasseranlagen</w:t>
      </w:r>
    </w:p>
    <w:p w:rsidR="00652D30" w:rsidRDefault="00652D30" w:rsidP="00064D8A">
      <w:pPr>
        <w:rPr>
          <w:rStyle w:val="slbtemplatetag"/>
        </w:rPr>
      </w:pPr>
    </w:p>
    <w:p w:rsidR="00652D30" w:rsidRDefault="00D04E87" w:rsidP="00064D8A">
      <w:pPr>
        <w:rPr>
          <w:rFonts w:cs="Arial"/>
          <w:szCs w:val="24"/>
        </w:rPr>
      </w:pPr>
      <w:hyperlink r:id="rId9" w:history="1">
        <w:r w:rsidR="00CF2646" w:rsidRPr="0010658D">
          <w:rPr>
            <w:rStyle w:val="Hyperlink"/>
            <w:rFonts w:cs="Arial"/>
            <w:szCs w:val="24"/>
          </w:rPr>
          <w:t>http://www.ikt.de/wp-content/uploads/2016/06/tag-der-grundstuecksentwaesserung-2016-04-ausstellung-hires.jpg</w:t>
        </w:r>
      </w:hyperlink>
    </w:p>
    <w:p w:rsidR="00CF2646" w:rsidRDefault="00CF2646" w:rsidP="00064D8A">
      <w:pPr>
        <w:rPr>
          <w:rFonts w:cs="Arial"/>
          <w:szCs w:val="24"/>
        </w:rPr>
      </w:pPr>
      <w:bookmarkStart w:id="0" w:name="_GoBack"/>
      <w:r>
        <w:rPr>
          <w:rStyle w:val="slbtemplatetag"/>
        </w:rPr>
        <w:t>In den Pausen: sich an den Ständen der Aussteller informieren, Bekannte treffen und neue Kontakte knüpfen</w:t>
      </w:r>
    </w:p>
    <w:bookmarkEnd w:id="0"/>
    <w:p w:rsidR="00652D30" w:rsidRDefault="00652D30" w:rsidP="00064D8A">
      <w:pPr>
        <w:rPr>
          <w:rFonts w:cs="Arial"/>
          <w:szCs w:val="24"/>
        </w:rPr>
      </w:pPr>
    </w:p>
    <w:p w:rsidR="00685557" w:rsidRPr="00064D8A" w:rsidRDefault="00685557" w:rsidP="00064D8A">
      <w:pPr>
        <w:rPr>
          <w:szCs w:val="24"/>
        </w:rPr>
      </w:pPr>
    </w:p>
    <w:sectPr w:rsidR="00685557" w:rsidRPr="00064D8A" w:rsidSect="00E9559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119" w:right="1134" w:bottom="130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57" w:rsidRDefault="00685557">
      <w:r>
        <w:separator/>
      </w:r>
    </w:p>
  </w:endnote>
  <w:endnote w:type="continuationSeparator" w:id="0">
    <w:p w:rsidR="00685557" w:rsidRDefault="0068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57" w:rsidRPr="00D977BA" w:rsidRDefault="00685557">
    <w:pPr>
      <w:pStyle w:val="Fuzeile"/>
      <w:rPr>
        <w:sz w:val="20"/>
      </w:rPr>
    </w:pPr>
    <w:r w:rsidRPr="00D977BA">
      <w:rPr>
        <w:sz w:val="20"/>
      </w:rPr>
      <w:tab/>
    </w:r>
    <w:r w:rsidRPr="00D977BA">
      <w:rPr>
        <w:sz w:val="20"/>
      </w:rPr>
      <w:tab/>
      <w:t xml:space="preserve">Seite </w:t>
    </w:r>
    <w:r w:rsidRPr="00D977BA">
      <w:rPr>
        <w:rStyle w:val="Seitenzahl"/>
        <w:sz w:val="20"/>
      </w:rPr>
      <w:fldChar w:fldCharType="begin"/>
    </w:r>
    <w:r w:rsidRPr="00D977BA">
      <w:rPr>
        <w:rStyle w:val="Seitenzahl"/>
        <w:sz w:val="20"/>
      </w:rPr>
      <w:instrText xml:space="preserve"> PAGE </w:instrText>
    </w:r>
    <w:r w:rsidRPr="00D977BA">
      <w:rPr>
        <w:rStyle w:val="Seitenzahl"/>
        <w:sz w:val="20"/>
      </w:rPr>
      <w:fldChar w:fldCharType="separate"/>
    </w:r>
    <w:r w:rsidR="00D04E87">
      <w:rPr>
        <w:rStyle w:val="Seitenzahl"/>
        <w:noProof/>
        <w:sz w:val="20"/>
      </w:rPr>
      <w:t>2</w:t>
    </w:r>
    <w:r w:rsidRPr="00D977BA">
      <w:rPr>
        <w:rStyle w:val="Seitenzahl"/>
        <w:sz w:val="20"/>
      </w:rPr>
      <w:fldChar w:fldCharType="end"/>
    </w:r>
    <w:r w:rsidRPr="00D977BA">
      <w:rPr>
        <w:rStyle w:val="Seitenzahl"/>
        <w:sz w:val="20"/>
      </w:rPr>
      <w:t xml:space="preserve"> von </w:t>
    </w:r>
    <w:r w:rsidRPr="00D977BA">
      <w:rPr>
        <w:rStyle w:val="Seitenzahl"/>
        <w:sz w:val="20"/>
      </w:rPr>
      <w:fldChar w:fldCharType="begin"/>
    </w:r>
    <w:r w:rsidRPr="00D977BA">
      <w:rPr>
        <w:rStyle w:val="Seitenzahl"/>
        <w:sz w:val="20"/>
      </w:rPr>
      <w:instrText xml:space="preserve"> NUMPAGES </w:instrText>
    </w:r>
    <w:r w:rsidRPr="00D977BA">
      <w:rPr>
        <w:rStyle w:val="Seitenzahl"/>
        <w:sz w:val="20"/>
      </w:rPr>
      <w:fldChar w:fldCharType="separate"/>
    </w:r>
    <w:r w:rsidR="00D04E87">
      <w:rPr>
        <w:rStyle w:val="Seitenzahl"/>
        <w:noProof/>
        <w:sz w:val="20"/>
      </w:rPr>
      <w:t>3</w:t>
    </w:r>
    <w:r w:rsidRPr="00D977BA"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57" w:rsidRPr="00BD67D8" w:rsidRDefault="005878C4">
    <w:pPr>
      <w:pStyle w:val="Fuzeile"/>
      <w:rPr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35560</wp:posOffset>
          </wp:positionV>
          <wp:extent cx="7562850" cy="847725"/>
          <wp:effectExtent l="0" t="0" r="0" b="9525"/>
          <wp:wrapNone/>
          <wp:docPr id="3" name="Bild 19" descr="briefkopf_unten_dak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briefkopf_unten_dak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557" w:rsidRPr="00BD67D8">
      <w:rPr>
        <w:sz w:val="20"/>
      </w:rPr>
      <w:tab/>
    </w:r>
    <w:r w:rsidR="00685557" w:rsidRPr="00BD67D8">
      <w:rPr>
        <w:sz w:val="20"/>
      </w:rPr>
      <w:tab/>
      <w:t xml:space="preserve">Seite </w:t>
    </w:r>
    <w:r w:rsidR="00685557" w:rsidRPr="00BD67D8">
      <w:rPr>
        <w:rStyle w:val="Seitenzahl"/>
        <w:sz w:val="20"/>
      </w:rPr>
      <w:fldChar w:fldCharType="begin"/>
    </w:r>
    <w:r w:rsidR="00685557" w:rsidRPr="00BD67D8">
      <w:rPr>
        <w:rStyle w:val="Seitenzahl"/>
        <w:sz w:val="20"/>
      </w:rPr>
      <w:instrText xml:space="preserve"> PAGE </w:instrText>
    </w:r>
    <w:r w:rsidR="00685557" w:rsidRPr="00BD67D8">
      <w:rPr>
        <w:rStyle w:val="Seitenzahl"/>
        <w:sz w:val="20"/>
      </w:rPr>
      <w:fldChar w:fldCharType="separate"/>
    </w:r>
    <w:r w:rsidR="00D04E87">
      <w:rPr>
        <w:rStyle w:val="Seitenzahl"/>
        <w:noProof/>
        <w:sz w:val="20"/>
      </w:rPr>
      <w:t>1</w:t>
    </w:r>
    <w:r w:rsidR="00685557" w:rsidRPr="00BD67D8">
      <w:rPr>
        <w:rStyle w:val="Seitenzahl"/>
        <w:sz w:val="20"/>
      </w:rPr>
      <w:fldChar w:fldCharType="end"/>
    </w:r>
    <w:r w:rsidR="00685557" w:rsidRPr="00BD67D8">
      <w:rPr>
        <w:rStyle w:val="Seitenzahl"/>
        <w:sz w:val="20"/>
      </w:rPr>
      <w:t xml:space="preserve"> von </w:t>
    </w:r>
    <w:r w:rsidR="00685557" w:rsidRPr="00BD67D8">
      <w:rPr>
        <w:rStyle w:val="Seitenzahl"/>
        <w:sz w:val="20"/>
      </w:rPr>
      <w:fldChar w:fldCharType="begin"/>
    </w:r>
    <w:r w:rsidR="00685557" w:rsidRPr="00BD67D8">
      <w:rPr>
        <w:rStyle w:val="Seitenzahl"/>
        <w:sz w:val="20"/>
      </w:rPr>
      <w:instrText xml:space="preserve"> NUMPAGES </w:instrText>
    </w:r>
    <w:r w:rsidR="00685557" w:rsidRPr="00BD67D8">
      <w:rPr>
        <w:rStyle w:val="Seitenzahl"/>
        <w:sz w:val="20"/>
      </w:rPr>
      <w:fldChar w:fldCharType="separate"/>
    </w:r>
    <w:r w:rsidR="00D04E87">
      <w:rPr>
        <w:rStyle w:val="Seitenzahl"/>
        <w:noProof/>
        <w:sz w:val="20"/>
      </w:rPr>
      <w:t>3</w:t>
    </w:r>
    <w:r w:rsidR="00685557" w:rsidRPr="00BD67D8">
      <w:rPr>
        <w:rStyle w:val="Seitenzahl"/>
        <w:sz w:val="20"/>
      </w:rPr>
      <w:fldChar w:fldCharType="end"/>
    </w:r>
  </w:p>
  <w:p w:rsidR="00685557" w:rsidRPr="00BD67D8" w:rsidRDefault="00685557">
    <w:pPr>
      <w:pStyle w:val="Fuzeile"/>
      <w:rPr>
        <w:sz w:val="14"/>
        <w:szCs w:val="14"/>
      </w:rPr>
    </w:pPr>
  </w:p>
  <w:p w:rsidR="00685557" w:rsidRPr="00BD67D8" w:rsidRDefault="00685557">
    <w:pPr>
      <w:pStyle w:val="Fuzeile"/>
      <w:rPr>
        <w:sz w:val="14"/>
        <w:szCs w:val="14"/>
      </w:rPr>
    </w:pPr>
  </w:p>
  <w:p w:rsidR="00685557" w:rsidRPr="00BD67D8" w:rsidRDefault="00685557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57" w:rsidRDefault="00685557">
      <w:r>
        <w:separator/>
      </w:r>
    </w:p>
  </w:footnote>
  <w:footnote w:type="continuationSeparator" w:id="0">
    <w:p w:rsidR="00685557" w:rsidRDefault="00685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57" w:rsidRDefault="005878C4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-464185</wp:posOffset>
          </wp:positionV>
          <wp:extent cx="7562850" cy="1061720"/>
          <wp:effectExtent l="0" t="0" r="0" b="5080"/>
          <wp:wrapNone/>
          <wp:docPr id="1" name="Bild 18" descr="kopf2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 descr="kopf2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57" w:rsidRDefault="005878C4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-454660</wp:posOffset>
          </wp:positionV>
          <wp:extent cx="7563485" cy="10683875"/>
          <wp:effectExtent l="0" t="0" r="0" b="3175"/>
          <wp:wrapNone/>
          <wp:docPr id="2" name="Bild 20" descr="IKT Briefbogen_1_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IKT Briefbogen_1_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4409A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2676E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D8A2E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0E2A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6AE1C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DC29A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CFC6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72EE9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50F8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5724C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A2"/>
    <w:rsid w:val="00052E8A"/>
    <w:rsid w:val="00064D8A"/>
    <w:rsid w:val="00077D6E"/>
    <w:rsid w:val="000B0A7A"/>
    <w:rsid w:val="000B343B"/>
    <w:rsid w:val="000D51C5"/>
    <w:rsid w:val="00105C11"/>
    <w:rsid w:val="00127D0C"/>
    <w:rsid w:val="0013397F"/>
    <w:rsid w:val="001739F5"/>
    <w:rsid w:val="001740B8"/>
    <w:rsid w:val="001B3AA0"/>
    <w:rsid w:val="00253995"/>
    <w:rsid w:val="002575A3"/>
    <w:rsid w:val="002F52D0"/>
    <w:rsid w:val="003564D6"/>
    <w:rsid w:val="003C282A"/>
    <w:rsid w:val="0042387D"/>
    <w:rsid w:val="00441D14"/>
    <w:rsid w:val="004444A2"/>
    <w:rsid w:val="004519E7"/>
    <w:rsid w:val="00473C80"/>
    <w:rsid w:val="004A4962"/>
    <w:rsid w:val="004C357D"/>
    <w:rsid w:val="004E64FE"/>
    <w:rsid w:val="00512596"/>
    <w:rsid w:val="005266FA"/>
    <w:rsid w:val="005878C4"/>
    <w:rsid w:val="005A17A3"/>
    <w:rsid w:val="005B11F3"/>
    <w:rsid w:val="005D0642"/>
    <w:rsid w:val="00624885"/>
    <w:rsid w:val="00631E57"/>
    <w:rsid w:val="00652D30"/>
    <w:rsid w:val="00664A73"/>
    <w:rsid w:val="00685557"/>
    <w:rsid w:val="00695BFF"/>
    <w:rsid w:val="006A34EA"/>
    <w:rsid w:val="007041A7"/>
    <w:rsid w:val="007070E7"/>
    <w:rsid w:val="00722393"/>
    <w:rsid w:val="00786639"/>
    <w:rsid w:val="008159A4"/>
    <w:rsid w:val="00825950"/>
    <w:rsid w:val="00846B9D"/>
    <w:rsid w:val="00850816"/>
    <w:rsid w:val="0085625D"/>
    <w:rsid w:val="00865357"/>
    <w:rsid w:val="0087179B"/>
    <w:rsid w:val="00884F7C"/>
    <w:rsid w:val="008A6C21"/>
    <w:rsid w:val="008C043C"/>
    <w:rsid w:val="008D7087"/>
    <w:rsid w:val="008E40BE"/>
    <w:rsid w:val="009B5FA7"/>
    <w:rsid w:val="009C624E"/>
    <w:rsid w:val="00A0682B"/>
    <w:rsid w:val="00A71F17"/>
    <w:rsid w:val="00A902BE"/>
    <w:rsid w:val="00AB3B39"/>
    <w:rsid w:val="00AD7C35"/>
    <w:rsid w:val="00B30523"/>
    <w:rsid w:val="00B31EED"/>
    <w:rsid w:val="00B7324A"/>
    <w:rsid w:val="00B81034"/>
    <w:rsid w:val="00BD67D8"/>
    <w:rsid w:val="00C07AF4"/>
    <w:rsid w:val="00C65DD3"/>
    <w:rsid w:val="00C814E8"/>
    <w:rsid w:val="00C83E12"/>
    <w:rsid w:val="00CA225D"/>
    <w:rsid w:val="00CF2646"/>
    <w:rsid w:val="00D04E87"/>
    <w:rsid w:val="00D168F7"/>
    <w:rsid w:val="00D7257B"/>
    <w:rsid w:val="00D93DEF"/>
    <w:rsid w:val="00D977BA"/>
    <w:rsid w:val="00DF2CD2"/>
    <w:rsid w:val="00DF4F88"/>
    <w:rsid w:val="00E259D3"/>
    <w:rsid w:val="00E67F77"/>
    <w:rsid w:val="00E834A2"/>
    <w:rsid w:val="00E95598"/>
    <w:rsid w:val="00EF04E5"/>
    <w:rsid w:val="00F3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71050AA8-1431-4F40-AA43-F59CBC6D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4D8A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D51C5"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51C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51C5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0D51C5"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0D51C5"/>
    <w:pPr>
      <w:keepNext/>
      <w:tabs>
        <w:tab w:val="left" w:pos="993"/>
      </w:tabs>
      <w:spacing w:before="480"/>
      <w:ind w:left="992" w:hanging="992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D51C5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D51C5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0D51C5"/>
    <w:pPr>
      <w:spacing w:before="240" w:after="60" w:line="300" w:lineRule="exact"/>
      <w:jc w:val="both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0D51C5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rsid w:val="000D51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0D51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rsid w:val="000D51C5"/>
    <w:pPr>
      <w:tabs>
        <w:tab w:val="left" w:pos="993"/>
      </w:tabs>
      <w:spacing w:before="120" w:line="300" w:lineRule="atLeast"/>
      <w:ind w:left="992" w:hanging="992"/>
      <w:jc w:val="both"/>
    </w:pPr>
    <w:rPr>
      <w:i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Times New Roman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0D51C5"/>
    <w:pPr>
      <w:tabs>
        <w:tab w:val="left" w:pos="993"/>
      </w:tabs>
      <w:spacing w:before="480"/>
      <w:ind w:left="992" w:hanging="992"/>
    </w:pPr>
    <w:rPr>
      <w:b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Absatztrenner">
    <w:name w:val="Absatztrenner"/>
    <w:basedOn w:val="Standard"/>
    <w:next w:val="Standard"/>
    <w:uiPriority w:val="99"/>
    <w:rsid w:val="000D51C5"/>
    <w:pPr>
      <w:spacing w:line="120" w:lineRule="exact"/>
      <w:jc w:val="both"/>
    </w:pPr>
  </w:style>
  <w:style w:type="paragraph" w:styleId="Textkrper">
    <w:name w:val="Body Text"/>
    <w:basedOn w:val="Standard"/>
    <w:link w:val="TextkrperZchn"/>
    <w:uiPriority w:val="99"/>
    <w:rsid w:val="000D51C5"/>
    <w:pPr>
      <w:spacing w:before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0D51C5"/>
    <w:pPr>
      <w:tabs>
        <w:tab w:val="left" w:pos="3969"/>
        <w:tab w:val="decimal" w:pos="8789"/>
      </w:tabs>
      <w:spacing w:before="120"/>
    </w:pPr>
    <w:rPr>
      <w:b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Times New Roman"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0D51C5"/>
    <w:pPr>
      <w:ind w:left="480" w:hanging="480"/>
    </w:pPr>
  </w:style>
  <w:style w:type="paragraph" w:styleId="Umschlagabsenderadresse">
    <w:name w:val="envelope return"/>
    <w:basedOn w:val="Standard"/>
    <w:uiPriority w:val="99"/>
    <w:rsid w:val="000D51C5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rsid w:val="000D51C5"/>
  </w:style>
  <w:style w:type="character" w:customStyle="1" w:styleId="AnredeZchn">
    <w:name w:val="Anrede Zchn"/>
    <w:basedOn w:val="Absatz-Standardschriftart"/>
    <w:link w:val="Anrede"/>
    <w:uiPriority w:val="99"/>
    <w:semiHidden/>
    <w:locked/>
    <w:rPr>
      <w:rFonts w:ascii="Arial" w:hAnsi="Arial" w:cs="Times New Roman"/>
      <w:sz w:val="20"/>
      <w:szCs w:val="20"/>
    </w:rPr>
  </w:style>
  <w:style w:type="paragraph" w:styleId="Aufzhlungszeichen">
    <w:name w:val="List Bullet"/>
    <w:basedOn w:val="Standard"/>
    <w:autoRedefine/>
    <w:uiPriority w:val="99"/>
    <w:rsid w:val="000D51C5"/>
    <w:pPr>
      <w:numPr>
        <w:numId w:val="1"/>
      </w:numPr>
    </w:pPr>
  </w:style>
  <w:style w:type="paragraph" w:styleId="Aufzhlungszeichen2">
    <w:name w:val="List Bullet 2"/>
    <w:basedOn w:val="Standard"/>
    <w:autoRedefine/>
    <w:uiPriority w:val="99"/>
    <w:rsid w:val="000D51C5"/>
    <w:pPr>
      <w:numPr>
        <w:numId w:val="2"/>
      </w:numPr>
    </w:pPr>
  </w:style>
  <w:style w:type="paragraph" w:styleId="Aufzhlungszeichen3">
    <w:name w:val="List Bullet 3"/>
    <w:basedOn w:val="Standard"/>
    <w:autoRedefine/>
    <w:uiPriority w:val="99"/>
    <w:rsid w:val="000D51C5"/>
    <w:pPr>
      <w:numPr>
        <w:numId w:val="3"/>
      </w:numPr>
    </w:pPr>
  </w:style>
  <w:style w:type="paragraph" w:styleId="Aufzhlungszeichen4">
    <w:name w:val="List Bullet 4"/>
    <w:basedOn w:val="Standard"/>
    <w:autoRedefine/>
    <w:uiPriority w:val="99"/>
    <w:rsid w:val="000D51C5"/>
    <w:pPr>
      <w:numPr>
        <w:numId w:val="4"/>
      </w:numPr>
    </w:pPr>
  </w:style>
  <w:style w:type="paragraph" w:styleId="Aufzhlungszeichen5">
    <w:name w:val="List Bullet 5"/>
    <w:basedOn w:val="Standard"/>
    <w:autoRedefine/>
    <w:uiPriority w:val="99"/>
    <w:rsid w:val="000D51C5"/>
    <w:pPr>
      <w:numPr>
        <w:numId w:val="5"/>
      </w:numPr>
    </w:pPr>
  </w:style>
  <w:style w:type="paragraph" w:styleId="Beschriftung">
    <w:name w:val="caption"/>
    <w:basedOn w:val="Standard"/>
    <w:next w:val="Standard"/>
    <w:uiPriority w:val="99"/>
    <w:qFormat/>
    <w:rsid w:val="000D51C5"/>
    <w:pPr>
      <w:spacing w:before="120" w:after="120"/>
    </w:pPr>
    <w:rPr>
      <w:b/>
    </w:rPr>
  </w:style>
  <w:style w:type="paragraph" w:styleId="Blocktext">
    <w:name w:val="Block Text"/>
    <w:basedOn w:val="Standard"/>
    <w:uiPriority w:val="99"/>
    <w:rsid w:val="000D51C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0D51C5"/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ascii="Arial" w:hAnsi="Arial" w:cs="Times New Roman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0D51C5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0D51C5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0D51C5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Pr>
      <w:rFonts w:ascii="Arial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0D51C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Gruformel">
    <w:name w:val="Closing"/>
    <w:basedOn w:val="Standard"/>
    <w:link w:val="GruformelZchn"/>
    <w:uiPriority w:val="99"/>
    <w:rsid w:val="000D51C5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Pr>
      <w:rFonts w:ascii="Arial" w:hAnsi="Arial" w:cs="Times New Roman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0D51C5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0D51C5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0D51C5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0D51C5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0D51C5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0D51C5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0D51C5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0D51C5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0D51C5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0D51C5"/>
    <w:rPr>
      <w:b/>
    </w:rPr>
  </w:style>
  <w:style w:type="paragraph" w:styleId="Kommentartext">
    <w:name w:val="annotation text"/>
    <w:basedOn w:val="Standard"/>
    <w:link w:val="KommentartextZchn"/>
    <w:uiPriority w:val="99"/>
    <w:semiHidden/>
    <w:rsid w:val="000D51C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Times New Roman"/>
      <w:sz w:val="20"/>
      <w:szCs w:val="20"/>
    </w:rPr>
  </w:style>
  <w:style w:type="paragraph" w:styleId="Liste">
    <w:name w:val="List"/>
    <w:basedOn w:val="Standard"/>
    <w:uiPriority w:val="99"/>
    <w:rsid w:val="000D51C5"/>
    <w:pPr>
      <w:ind w:left="283" w:hanging="283"/>
    </w:pPr>
  </w:style>
  <w:style w:type="paragraph" w:styleId="Liste2">
    <w:name w:val="List 2"/>
    <w:basedOn w:val="Standard"/>
    <w:uiPriority w:val="99"/>
    <w:rsid w:val="000D51C5"/>
    <w:pPr>
      <w:ind w:left="566" w:hanging="283"/>
    </w:pPr>
  </w:style>
  <w:style w:type="paragraph" w:styleId="Liste3">
    <w:name w:val="List 3"/>
    <w:basedOn w:val="Standard"/>
    <w:uiPriority w:val="99"/>
    <w:rsid w:val="000D51C5"/>
    <w:pPr>
      <w:ind w:left="849" w:hanging="283"/>
    </w:pPr>
  </w:style>
  <w:style w:type="paragraph" w:styleId="Liste4">
    <w:name w:val="List 4"/>
    <w:basedOn w:val="Standard"/>
    <w:uiPriority w:val="99"/>
    <w:rsid w:val="000D51C5"/>
    <w:pPr>
      <w:ind w:left="1132" w:hanging="283"/>
    </w:pPr>
  </w:style>
  <w:style w:type="paragraph" w:styleId="Liste5">
    <w:name w:val="List 5"/>
    <w:basedOn w:val="Standard"/>
    <w:uiPriority w:val="99"/>
    <w:rsid w:val="000D51C5"/>
    <w:pPr>
      <w:ind w:left="1415" w:hanging="283"/>
    </w:pPr>
  </w:style>
  <w:style w:type="paragraph" w:styleId="Listenfortsetzung">
    <w:name w:val="List Continue"/>
    <w:basedOn w:val="Standard"/>
    <w:uiPriority w:val="99"/>
    <w:rsid w:val="000D51C5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0D51C5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0D51C5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0D51C5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0D51C5"/>
    <w:pPr>
      <w:spacing w:after="120"/>
      <w:ind w:left="1415"/>
    </w:pPr>
  </w:style>
  <w:style w:type="paragraph" w:styleId="Listennummer">
    <w:name w:val="List Number"/>
    <w:basedOn w:val="Standard"/>
    <w:uiPriority w:val="99"/>
    <w:rsid w:val="000D51C5"/>
    <w:pPr>
      <w:numPr>
        <w:numId w:val="6"/>
      </w:numPr>
    </w:pPr>
  </w:style>
  <w:style w:type="paragraph" w:styleId="Listennummer2">
    <w:name w:val="List Number 2"/>
    <w:basedOn w:val="Standard"/>
    <w:uiPriority w:val="99"/>
    <w:rsid w:val="000D51C5"/>
    <w:pPr>
      <w:numPr>
        <w:numId w:val="7"/>
      </w:numPr>
    </w:pPr>
  </w:style>
  <w:style w:type="paragraph" w:styleId="Listennummer3">
    <w:name w:val="List Number 3"/>
    <w:basedOn w:val="Standard"/>
    <w:uiPriority w:val="99"/>
    <w:rsid w:val="000D51C5"/>
    <w:pPr>
      <w:numPr>
        <w:numId w:val="8"/>
      </w:numPr>
    </w:pPr>
  </w:style>
  <w:style w:type="paragraph" w:styleId="Listennummer4">
    <w:name w:val="List Number 4"/>
    <w:basedOn w:val="Standard"/>
    <w:uiPriority w:val="99"/>
    <w:rsid w:val="000D51C5"/>
    <w:pPr>
      <w:numPr>
        <w:numId w:val="9"/>
      </w:numPr>
    </w:pPr>
  </w:style>
  <w:style w:type="paragraph" w:styleId="Listennummer5">
    <w:name w:val="List Number 5"/>
    <w:basedOn w:val="Standard"/>
    <w:uiPriority w:val="99"/>
    <w:rsid w:val="000D51C5"/>
    <w:pPr>
      <w:numPr>
        <w:numId w:val="10"/>
      </w:numPr>
    </w:pPr>
  </w:style>
  <w:style w:type="paragraph" w:styleId="Makrotext">
    <w:name w:val="macro"/>
    <w:link w:val="MakrotextZchn"/>
    <w:uiPriority w:val="99"/>
    <w:semiHidden/>
    <w:rsid w:val="000D5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Pr>
      <w:rFonts w:ascii="Courier New" w:hAnsi="Courier New" w:cs="Times New Roman"/>
      <w:lang w:val="de-DE" w:eastAsia="de-DE" w:bidi="ar-SA"/>
    </w:rPr>
  </w:style>
  <w:style w:type="paragraph" w:styleId="Nachrichtenkopf">
    <w:name w:val="Message Header"/>
    <w:basedOn w:val="Standard"/>
    <w:link w:val="NachrichtenkopfZchn"/>
    <w:uiPriority w:val="99"/>
    <w:rsid w:val="000D5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Pr>
      <w:rFonts w:ascii="Cambria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0D51C5"/>
    <w:rPr>
      <w:rFonts w:ascii="Courier New" w:hAnsi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tandardeinzug">
    <w:name w:val="Normal Indent"/>
    <w:basedOn w:val="Standard"/>
    <w:uiPriority w:val="99"/>
    <w:rsid w:val="000D51C5"/>
    <w:pPr>
      <w:ind w:left="708"/>
    </w:pPr>
  </w:style>
  <w:style w:type="paragraph" w:styleId="Textkrper3">
    <w:name w:val="Body Text 3"/>
    <w:basedOn w:val="Standard"/>
    <w:link w:val="Textkrper3Zchn"/>
    <w:uiPriority w:val="99"/>
    <w:rsid w:val="000D51C5"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Times New Roman"/>
      <w:sz w:val="16"/>
      <w:szCs w:val="16"/>
    </w:rPr>
  </w:style>
  <w:style w:type="paragraph" w:styleId="Textkrper-Einzug3">
    <w:name w:val="Body Text Indent 3"/>
    <w:basedOn w:val="Standard"/>
    <w:link w:val="Textkrper-Einzug3Zchn"/>
    <w:uiPriority w:val="99"/>
    <w:rsid w:val="000D51C5"/>
    <w:pPr>
      <w:spacing w:after="120"/>
      <w:ind w:left="283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ascii="Arial" w:hAnsi="Arial"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0D51C5"/>
    <w:pPr>
      <w:spacing w:before="0"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Pr>
      <w:rFonts w:ascii="Arial" w:hAnsi="Arial" w:cs="Times New Roman"/>
      <w:sz w:val="20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0D51C5"/>
    <w:pPr>
      <w:tabs>
        <w:tab w:val="clear" w:pos="993"/>
      </w:tabs>
      <w:spacing w:before="0" w:after="120" w:line="240" w:lineRule="auto"/>
      <w:ind w:left="283" w:firstLine="210"/>
      <w:jc w:val="left"/>
    </w:pPr>
    <w:rPr>
      <w:i w:val="0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Pr>
      <w:rFonts w:ascii="Arial" w:hAnsi="Arial" w:cs="Times New Roman"/>
      <w:sz w:val="20"/>
      <w:szCs w:val="20"/>
    </w:rPr>
  </w:style>
  <w:style w:type="paragraph" w:styleId="Titel">
    <w:name w:val="Title"/>
    <w:basedOn w:val="Standard"/>
    <w:link w:val="TitelZchn"/>
    <w:uiPriority w:val="99"/>
    <w:qFormat/>
    <w:rsid w:val="000D51C5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Umschlagadresse">
    <w:name w:val="envelope address"/>
    <w:basedOn w:val="Standard"/>
    <w:uiPriority w:val="99"/>
    <w:rsid w:val="000D51C5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rsid w:val="000D51C5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ascii="Arial" w:hAnsi="Arial" w:cs="Times New Roman"/>
      <w:sz w:val="20"/>
      <w:szCs w:val="20"/>
    </w:rPr>
  </w:style>
  <w:style w:type="paragraph" w:styleId="Untertitel">
    <w:name w:val="Subtitle"/>
    <w:basedOn w:val="Standard"/>
    <w:link w:val="UntertitelZchn"/>
    <w:uiPriority w:val="99"/>
    <w:qFormat/>
    <w:rsid w:val="000D51C5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99"/>
    <w:locked/>
    <w:rPr>
      <w:rFonts w:ascii="Cambria" w:hAnsi="Cambria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semiHidden/>
    <w:rsid w:val="000D51C5"/>
  </w:style>
  <w:style w:type="paragraph" w:styleId="Verzeichnis2">
    <w:name w:val="toc 2"/>
    <w:basedOn w:val="Standard"/>
    <w:next w:val="Standard"/>
    <w:autoRedefine/>
    <w:uiPriority w:val="99"/>
    <w:semiHidden/>
    <w:rsid w:val="000D51C5"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0D51C5"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0D51C5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0D51C5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0D51C5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0D51C5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0D51C5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0D51C5"/>
    <w:pPr>
      <w:ind w:left="1920"/>
    </w:pPr>
  </w:style>
  <w:style w:type="paragraph" w:styleId="RGV-berschrift">
    <w:name w:val="toa heading"/>
    <w:basedOn w:val="Standard"/>
    <w:next w:val="Standard"/>
    <w:uiPriority w:val="99"/>
    <w:semiHidden/>
    <w:rsid w:val="000D51C5"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0D51C5"/>
    <w:pPr>
      <w:ind w:left="240" w:hanging="240"/>
    </w:pPr>
  </w:style>
  <w:style w:type="character" w:styleId="Hyperlink">
    <w:name w:val="Hyperlink"/>
    <w:basedOn w:val="Absatz-Standardschriftart"/>
    <w:uiPriority w:val="99"/>
    <w:rsid w:val="000D51C5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0D51C5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2F52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</w:rPr>
  </w:style>
  <w:style w:type="paragraph" w:styleId="StandardWeb">
    <w:name w:val="Normal (Web)"/>
    <w:basedOn w:val="Standard"/>
    <w:uiPriority w:val="99"/>
    <w:rsid w:val="004238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eitenzahl">
    <w:name w:val="page number"/>
    <w:basedOn w:val="Absatz-Standardschriftart"/>
    <w:uiPriority w:val="99"/>
    <w:rsid w:val="00BD67D8"/>
    <w:rPr>
      <w:rFonts w:cs="Times New Roman"/>
    </w:rPr>
  </w:style>
  <w:style w:type="character" w:styleId="Fett">
    <w:name w:val="Strong"/>
    <w:uiPriority w:val="22"/>
    <w:qFormat/>
    <w:locked/>
    <w:rsid w:val="00253995"/>
    <w:rPr>
      <w:b/>
      <w:bCs/>
    </w:rPr>
  </w:style>
  <w:style w:type="character" w:customStyle="1" w:styleId="slbtemplatetag">
    <w:name w:val="slb_template_tag"/>
    <w:basedOn w:val="Absatz-Standardschriftart"/>
    <w:rsid w:val="0065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t.de/wp-content/uploads/2016/06/tag-der-grundstuecksentwaesserung-2016-12-meyer-hires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kt.de/wp-content/uploads/2016/06/tag-der-grundstuecksentwaesserung-2016-09-podium-hires.jp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kt.de/wp-content/uploads/2016/06/tag-der-grundstuecksentwaesserung-2016-04-ausstellung-hires.jp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4867</Characters>
  <Application>Microsoft Office Word</Application>
  <DocSecurity>4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Universalangebot</vt:lpstr>
    </vt:vector>
  </TitlesOfParts>
  <Company>ikt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Universalangebot</dc:title>
  <dc:subject>"Erst-/Eignungsprüfung Inlinern"</dc:subject>
  <dc:creator>Stefan Kötters</dc:creator>
  <cp:keywords/>
  <dc:description/>
  <cp:lastModifiedBy>Heike Scherp</cp:lastModifiedBy>
  <cp:revision>2</cp:revision>
  <cp:lastPrinted>2011-05-06T16:40:00Z</cp:lastPrinted>
  <dcterms:created xsi:type="dcterms:W3CDTF">2016-09-05T06:40:00Z</dcterms:created>
  <dcterms:modified xsi:type="dcterms:W3CDTF">2016-09-05T06:40:00Z</dcterms:modified>
</cp:coreProperties>
</file>