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7" w:rsidRDefault="00685557" w:rsidP="00064D8A">
      <w:pPr>
        <w:rPr>
          <w:rFonts w:cs="Arial"/>
          <w:szCs w:val="24"/>
        </w:rPr>
      </w:pPr>
    </w:p>
    <w:p w:rsidR="00685557" w:rsidRPr="0013397F" w:rsidRDefault="005D66A4" w:rsidP="00064D8A">
      <w:pPr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DF2CD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Februar</w:t>
      </w:r>
      <w:r w:rsidR="00DF2CD2">
        <w:rPr>
          <w:rFonts w:cs="Arial"/>
          <w:szCs w:val="24"/>
        </w:rPr>
        <w:t xml:space="preserve"> 201</w:t>
      </w:r>
      <w:r w:rsidR="00A85E6E">
        <w:rPr>
          <w:rFonts w:cs="Arial"/>
          <w:szCs w:val="24"/>
        </w:rPr>
        <w:t>7</w:t>
      </w:r>
    </w:p>
    <w:p w:rsidR="00685557" w:rsidRPr="00B81034" w:rsidRDefault="00685557" w:rsidP="00064D8A">
      <w:pPr>
        <w:rPr>
          <w:rFonts w:cs="Arial"/>
          <w:szCs w:val="24"/>
        </w:rPr>
      </w:pPr>
    </w:p>
    <w:p w:rsidR="00685557" w:rsidRPr="00631E57" w:rsidRDefault="00FC1910" w:rsidP="00064D8A">
      <w:pPr>
        <w:rPr>
          <w:rFonts w:cs="Arial"/>
          <w:sz w:val="50"/>
          <w:szCs w:val="50"/>
        </w:rPr>
      </w:pPr>
      <w:r>
        <w:rPr>
          <w:b/>
          <w:sz w:val="50"/>
          <w:szCs w:val="50"/>
        </w:rPr>
        <w:t>Presseinfo Nr. 01</w:t>
      </w:r>
      <w:r w:rsidR="00685557" w:rsidRPr="00631E57">
        <w:rPr>
          <w:b/>
          <w:sz w:val="50"/>
          <w:szCs w:val="50"/>
        </w:rPr>
        <w:t>/201</w:t>
      </w:r>
      <w:r w:rsidR="00A85E6E">
        <w:rPr>
          <w:b/>
          <w:sz w:val="50"/>
          <w:szCs w:val="50"/>
        </w:rPr>
        <w:t>7</w:t>
      </w: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685557" w:rsidRPr="00631E57" w:rsidRDefault="00FC1910" w:rsidP="00064D8A">
      <w:pPr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IKT-</w:t>
      </w:r>
      <w:r w:rsidR="00AF4E36">
        <w:rPr>
          <w:rFonts w:cs="Arial"/>
          <w:b/>
          <w:sz w:val="56"/>
          <w:szCs w:val="56"/>
        </w:rPr>
        <w:t>BreitBand</w:t>
      </w:r>
      <w:r>
        <w:rPr>
          <w:rFonts w:cs="Arial"/>
          <w:b/>
          <w:sz w:val="56"/>
          <w:szCs w:val="56"/>
        </w:rPr>
        <w:t>Congress:</w:t>
      </w:r>
      <w:r>
        <w:rPr>
          <w:rFonts w:cs="Arial"/>
          <w:b/>
          <w:sz w:val="56"/>
          <w:szCs w:val="56"/>
        </w:rPr>
        <w:br/>
        <w:t>Kabel im Kanal kommt – Wie kann das funktionieren?</w:t>
      </w:r>
    </w:p>
    <w:p w:rsidR="00685557" w:rsidRDefault="00685557" w:rsidP="00064D8A">
      <w:pPr>
        <w:rPr>
          <w:rFonts w:cs="Arial"/>
          <w:szCs w:val="24"/>
        </w:rPr>
      </w:pPr>
    </w:p>
    <w:p w:rsidR="00685557" w:rsidRPr="00FC1910" w:rsidRDefault="00685557" w:rsidP="00FC1910">
      <w:pPr>
        <w:rPr>
          <w:rFonts w:cs="Arial"/>
          <w:szCs w:val="24"/>
        </w:rPr>
      </w:pPr>
    </w:p>
    <w:p w:rsidR="00AF4E36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 xml:space="preserve">Bis 2018 sollen laut Bundesregierung alle Haushalte in Deutschland mit </w:t>
      </w:r>
      <w:r w:rsidRPr="00FC1910">
        <w:rPr>
          <w:rFonts w:cs="Arial"/>
          <w:bCs/>
          <w:szCs w:val="24"/>
        </w:rPr>
        <w:t>schnellen Internetzugängen</w:t>
      </w:r>
      <w:r w:rsidRPr="00FC1910">
        <w:rPr>
          <w:rFonts w:cs="Arial"/>
          <w:szCs w:val="24"/>
        </w:rPr>
        <w:t xml:space="preserve"> versorgt sein. Mit Kabel verbuddeln </w:t>
      </w:r>
      <w:r w:rsidR="00BF6B6B">
        <w:rPr>
          <w:rFonts w:cs="Arial"/>
          <w:szCs w:val="24"/>
        </w:rPr>
        <w:t>ist</w:t>
      </w:r>
      <w:r w:rsidRPr="00FC1910">
        <w:rPr>
          <w:rFonts w:cs="Arial"/>
          <w:szCs w:val="24"/>
        </w:rPr>
        <w:t xml:space="preserve"> das nicht mehr </w:t>
      </w:r>
      <w:r w:rsidR="00BF6B6B">
        <w:rPr>
          <w:rFonts w:cs="Arial"/>
          <w:szCs w:val="24"/>
        </w:rPr>
        <w:t>zu schaffen</w:t>
      </w:r>
      <w:r w:rsidRPr="00FC1910">
        <w:rPr>
          <w:rFonts w:cs="Arial"/>
          <w:szCs w:val="24"/>
        </w:rPr>
        <w:t xml:space="preserve">. Schließlich ist es schon Anfang 2017. Also sollen die </w:t>
      </w:r>
      <w:r w:rsidRPr="00FC1910">
        <w:rPr>
          <w:rFonts w:cs="Arial"/>
          <w:bCs/>
          <w:szCs w:val="24"/>
        </w:rPr>
        <w:t>Glasfaserkabel</w:t>
      </w:r>
      <w:r w:rsidRPr="00FC1910">
        <w:rPr>
          <w:rFonts w:cs="Arial"/>
          <w:szCs w:val="24"/>
        </w:rPr>
        <w:t xml:space="preserve"> nun in bestehende Infrastrukturen wie </w:t>
      </w:r>
      <w:r w:rsidRPr="00FC1910">
        <w:rPr>
          <w:rFonts w:cs="Arial"/>
          <w:bCs/>
          <w:szCs w:val="24"/>
        </w:rPr>
        <w:t>Kanäle</w:t>
      </w:r>
      <w:r w:rsidRPr="00FC1910">
        <w:rPr>
          <w:rFonts w:cs="Arial"/>
          <w:szCs w:val="24"/>
        </w:rPr>
        <w:t xml:space="preserve"> eingezogen werden. </w:t>
      </w:r>
      <w:r w:rsidR="00AF4E36">
        <w:rPr>
          <w:rFonts w:cs="Arial"/>
          <w:szCs w:val="24"/>
        </w:rPr>
        <w:t>Das neue DigiNetz-Gesetz macht es möglich.</w:t>
      </w:r>
    </w:p>
    <w:p w:rsidR="00AF4E36" w:rsidRDefault="00AF4E36" w:rsidP="00FC1910">
      <w:pPr>
        <w:rPr>
          <w:rFonts w:cs="Arial"/>
          <w:szCs w:val="24"/>
        </w:rPr>
      </w:pPr>
    </w:p>
    <w:p w:rsid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 xml:space="preserve">Was da auf die Betreiber dieser unterschiedlichen Netze zukommt, </w:t>
      </w:r>
      <w:r w:rsidR="00BF6B6B">
        <w:rPr>
          <w:rFonts w:cs="Arial"/>
          <w:szCs w:val="24"/>
        </w:rPr>
        <w:t>lässt sich bestenfalls erahnen.</w:t>
      </w:r>
      <w:r w:rsidR="00AF4E36">
        <w:rPr>
          <w:rFonts w:cs="Arial"/>
          <w:szCs w:val="24"/>
        </w:rPr>
        <w:t xml:space="preserve"> </w:t>
      </w:r>
      <w:r w:rsidRPr="00FC1910">
        <w:rPr>
          <w:rFonts w:cs="Arial"/>
          <w:szCs w:val="24"/>
        </w:rPr>
        <w:t xml:space="preserve">Beim </w:t>
      </w:r>
      <w:r w:rsidRPr="00FC1910">
        <w:rPr>
          <w:rFonts w:cs="Arial"/>
          <w:bCs/>
          <w:szCs w:val="24"/>
        </w:rPr>
        <w:t>BreitBandCongress</w:t>
      </w:r>
      <w:r w:rsidRPr="00FC1910">
        <w:rPr>
          <w:rFonts w:cs="Arial"/>
          <w:szCs w:val="24"/>
        </w:rPr>
        <w:t xml:space="preserve"> des IKT</w:t>
      </w:r>
      <w:r w:rsidR="00BF6B6B">
        <w:rPr>
          <w:rFonts w:cs="Arial"/>
          <w:szCs w:val="24"/>
        </w:rPr>
        <w:t xml:space="preserve"> - Institut für Unterirdische Infrastruktur</w:t>
      </w:r>
      <w:r w:rsidRPr="00FC1910">
        <w:rPr>
          <w:rFonts w:cs="Arial"/>
          <w:szCs w:val="24"/>
        </w:rPr>
        <w:t xml:space="preserve"> am 28. März 2017 in Gelsenkirchen </w:t>
      </w:r>
      <w:r w:rsidR="00AF4E36" w:rsidRPr="00FC1910">
        <w:rPr>
          <w:rFonts w:cs="Arial"/>
          <w:szCs w:val="24"/>
        </w:rPr>
        <w:t>soll disk</w:t>
      </w:r>
      <w:r w:rsidR="00AF4E36">
        <w:rPr>
          <w:rFonts w:cs="Arial"/>
          <w:szCs w:val="24"/>
        </w:rPr>
        <w:t xml:space="preserve">utiert werden, was das </w:t>
      </w:r>
      <w:r w:rsidR="00AF4E36" w:rsidRPr="00FC1910">
        <w:rPr>
          <w:rFonts w:cs="Arial"/>
          <w:szCs w:val="24"/>
        </w:rPr>
        <w:t>Gesetz ganz konkret für die Praxis – für den Betrieb der beteiligten Infrastrukturnetze – bedeutet.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Wie lassen sich zwei Netze in einem verlegen, betreiben, reinigen, sanieren?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Welche Chancen bietet Kabel im Kanal für die Betreiber der beteiligten Assets? Und welche Risiken?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Wie können wirtschaftlich orientierte Betreibermodelle aussehen?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Was ist bei der Vertragsgestaltung zwischen Abwassernetzbetreibern und Telekommunikationsfirmen zu beachten?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Wie ist der Mehraufwand einzuschätzen? Lässt sich das womöglich auch profitabel gestalten?</w:t>
      </w:r>
    </w:p>
    <w:p w:rsidR="00AF4E36" w:rsidRPr="00FC1910" w:rsidRDefault="00AF4E36" w:rsidP="00AF4E36">
      <w:pPr>
        <w:numPr>
          <w:ilvl w:val="0"/>
          <w:numId w:val="12"/>
        </w:numPr>
        <w:rPr>
          <w:rFonts w:cs="Arial"/>
          <w:szCs w:val="24"/>
        </w:rPr>
      </w:pPr>
      <w:r w:rsidRPr="00FC1910">
        <w:rPr>
          <w:rFonts w:cs="Arial"/>
          <w:szCs w:val="24"/>
        </w:rPr>
        <w:t>Welche Erfahrungen haben Netzbetreiber bereits gemacht?</w:t>
      </w:r>
    </w:p>
    <w:p w:rsidR="00FC1910" w:rsidRPr="00FC1910" w:rsidRDefault="00FC1910" w:rsidP="00FC1910">
      <w:pPr>
        <w:rPr>
          <w:rFonts w:cs="Arial"/>
          <w:szCs w:val="24"/>
        </w:rPr>
      </w:pPr>
    </w:p>
    <w:p w:rsidR="00A3006E" w:rsidRPr="00FC1910" w:rsidRDefault="00A3006E" w:rsidP="00A3006E">
      <w:pPr>
        <w:rPr>
          <w:rFonts w:cs="Arial"/>
          <w:b/>
          <w:szCs w:val="24"/>
        </w:rPr>
      </w:pPr>
      <w:r w:rsidRPr="00FC1910">
        <w:rPr>
          <w:rFonts w:cs="Arial"/>
          <w:b/>
          <w:szCs w:val="24"/>
        </w:rPr>
        <w:t>Neues Gesetz: Bedeutung für die Praxis</w:t>
      </w:r>
    </w:p>
    <w:p w:rsidR="00AF4E36" w:rsidRDefault="00AF4E36" w:rsidP="00AF4E36">
      <w:pPr>
        <w:rPr>
          <w:rFonts w:cs="Arial"/>
          <w:szCs w:val="24"/>
        </w:rPr>
      </w:pPr>
      <w:r w:rsidRPr="00FC1910">
        <w:rPr>
          <w:rFonts w:cs="Arial"/>
          <w:szCs w:val="24"/>
        </w:rPr>
        <w:t xml:space="preserve">Das IKT verfolgt dieses Thema schon seit geraumer Zeit, hat erste Forschungsprojekte durchgeführt und Workshops ausgerichtet. Beim BreitBandCongress bringt </w:t>
      </w:r>
      <w:r>
        <w:rPr>
          <w:rFonts w:cs="Arial"/>
          <w:szCs w:val="24"/>
        </w:rPr>
        <w:t xml:space="preserve">das IKT </w:t>
      </w:r>
      <w:r w:rsidRPr="00FC1910">
        <w:rPr>
          <w:rFonts w:cs="Arial"/>
          <w:bCs/>
          <w:szCs w:val="24"/>
        </w:rPr>
        <w:t>Experten</w:t>
      </w:r>
      <w:r w:rsidRPr="00FC1910">
        <w:rPr>
          <w:rFonts w:cs="Arial"/>
          <w:szCs w:val="24"/>
        </w:rPr>
        <w:t xml:space="preserve"> auf das Podium, die die neue </w:t>
      </w:r>
      <w:r w:rsidRPr="00FC1910">
        <w:rPr>
          <w:rFonts w:cs="Arial"/>
          <w:bCs/>
          <w:szCs w:val="24"/>
        </w:rPr>
        <w:t>Gesetzeslage</w:t>
      </w:r>
      <w:r w:rsidRPr="00FC1910">
        <w:rPr>
          <w:rFonts w:cs="Arial"/>
          <w:szCs w:val="24"/>
        </w:rPr>
        <w:t xml:space="preserve"> darlegen, </w:t>
      </w:r>
      <w:r w:rsidRPr="00FC1910">
        <w:rPr>
          <w:rFonts w:cs="Arial"/>
          <w:bCs/>
          <w:szCs w:val="24"/>
        </w:rPr>
        <w:t>Chancen und Risiken</w:t>
      </w:r>
      <w:r w:rsidRPr="00FC1910">
        <w:rPr>
          <w:rFonts w:cs="Arial"/>
          <w:szCs w:val="24"/>
        </w:rPr>
        <w:t xml:space="preserve"> erörtern, technische und rechtliche </w:t>
      </w:r>
      <w:r w:rsidRPr="00FC1910">
        <w:rPr>
          <w:rFonts w:cs="Arial"/>
          <w:bCs/>
          <w:szCs w:val="24"/>
        </w:rPr>
        <w:t>Lösungen</w:t>
      </w:r>
      <w:r w:rsidRPr="00FC1910">
        <w:rPr>
          <w:rFonts w:cs="Arial"/>
          <w:szCs w:val="24"/>
        </w:rPr>
        <w:t xml:space="preserve"> vorstellen und von ihren </w:t>
      </w:r>
      <w:r w:rsidRPr="00FC1910">
        <w:rPr>
          <w:rFonts w:cs="Arial"/>
          <w:bCs/>
          <w:szCs w:val="24"/>
        </w:rPr>
        <w:t>Erfahrungen</w:t>
      </w:r>
      <w:r>
        <w:rPr>
          <w:rFonts w:cs="Arial"/>
          <w:szCs w:val="24"/>
        </w:rPr>
        <w:t xml:space="preserve"> berichten.</w:t>
      </w:r>
    </w:p>
    <w:p w:rsidR="00AF4E36" w:rsidRPr="00FC1910" w:rsidRDefault="00AF4E36" w:rsidP="00AF4E36">
      <w:pPr>
        <w:rPr>
          <w:rFonts w:cs="Arial"/>
          <w:szCs w:val="24"/>
        </w:rPr>
      </w:pPr>
    </w:p>
    <w:p w:rsidR="00FC1910" w:rsidRP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lastRenderedPageBreak/>
        <w:t xml:space="preserve">Das </w:t>
      </w:r>
      <w:r w:rsidRPr="00FC1910">
        <w:rPr>
          <w:rFonts w:cs="Arial"/>
          <w:bCs/>
          <w:szCs w:val="24"/>
        </w:rPr>
        <w:t>Gesetz zur Erleichterung des Ausbaus digitaler Hochgeschwindigkeitsnetze</w:t>
      </w:r>
      <w:r w:rsidRPr="00FC1910">
        <w:rPr>
          <w:rFonts w:cs="Arial"/>
          <w:szCs w:val="24"/>
        </w:rPr>
        <w:t>, so der offizielle Name, berechtigt Telekommunikationsunternehmen, ihre Glasfaserkabel auch in passiven Netzinfrastr</w:t>
      </w:r>
      <w:r w:rsidR="00102C0D">
        <w:rPr>
          <w:rFonts w:cs="Arial"/>
          <w:szCs w:val="24"/>
        </w:rPr>
        <w:t>ukturen wie Abwasser</w:t>
      </w:r>
      <w:r w:rsidRPr="00FC1910">
        <w:rPr>
          <w:rFonts w:cs="Arial"/>
          <w:szCs w:val="24"/>
        </w:rPr>
        <w:t xml:space="preserve">leitungen zu verlegen. Leitungsnetzbetreiber sind verpflichtet, ihre Infrastruktur für die Verlegung von </w:t>
      </w:r>
      <w:r w:rsidRPr="00FC1910">
        <w:rPr>
          <w:rFonts w:cs="Arial"/>
          <w:bCs/>
          <w:szCs w:val="24"/>
        </w:rPr>
        <w:t>Highspeed-Internetkabeln</w:t>
      </w:r>
      <w:r w:rsidR="00102C0D">
        <w:rPr>
          <w:rFonts w:cs="Arial"/>
          <w:szCs w:val="24"/>
        </w:rPr>
        <w:t xml:space="preserve"> zur Verfügung zu stellen.</w:t>
      </w:r>
    </w:p>
    <w:p w:rsidR="00FC1910" w:rsidRPr="00FC1910" w:rsidRDefault="00FC1910" w:rsidP="00FC1910">
      <w:pPr>
        <w:rPr>
          <w:rFonts w:cs="Arial"/>
          <w:szCs w:val="24"/>
        </w:rPr>
      </w:pPr>
    </w:p>
    <w:p w:rsidR="00FC1910" w:rsidRPr="00FC1910" w:rsidRDefault="00FC1910" w:rsidP="00FC1910">
      <w:pPr>
        <w:rPr>
          <w:rFonts w:cs="Arial"/>
          <w:b/>
          <w:bCs/>
          <w:szCs w:val="24"/>
        </w:rPr>
      </w:pPr>
      <w:r w:rsidRPr="00FC1910">
        <w:rPr>
          <w:rFonts w:cs="Arial"/>
          <w:b/>
          <w:bCs/>
          <w:szCs w:val="24"/>
        </w:rPr>
        <w:t>BreitBandCongress – BBC 2017</w:t>
      </w:r>
    </w:p>
    <w:p w:rsidR="00FC1910" w:rsidRDefault="00AF4E36" w:rsidP="00FC1910">
      <w:pPr>
        <w:rPr>
          <w:rFonts w:cs="Arial"/>
          <w:szCs w:val="24"/>
        </w:rPr>
      </w:pPr>
      <w:r>
        <w:rPr>
          <w:rFonts w:cs="Arial"/>
          <w:szCs w:val="24"/>
        </w:rPr>
        <w:t>28. März 2017</w:t>
      </w:r>
      <w:r w:rsidR="00FC1910" w:rsidRPr="00FC1910">
        <w:rPr>
          <w:rFonts w:cs="Arial"/>
          <w:szCs w:val="24"/>
        </w:rPr>
        <w:t xml:space="preserve"> im IKT, Gelsenkirchen</w:t>
      </w:r>
    </w:p>
    <w:p w:rsid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>Programm und Anmeldung</w:t>
      </w:r>
      <w:r>
        <w:rPr>
          <w:rFonts w:cs="Arial"/>
          <w:szCs w:val="24"/>
        </w:rPr>
        <w:t xml:space="preserve">: </w:t>
      </w:r>
      <w:r w:rsidRPr="00FC1910">
        <w:rPr>
          <w:rFonts w:cs="Arial"/>
          <w:szCs w:val="24"/>
        </w:rPr>
        <w:t>bit.ly/breitb</w:t>
      </w:r>
      <w:bookmarkStart w:id="0" w:name="_GoBack"/>
      <w:bookmarkEnd w:id="0"/>
      <w:r w:rsidRPr="00FC1910">
        <w:rPr>
          <w:rFonts w:cs="Arial"/>
          <w:szCs w:val="24"/>
        </w:rPr>
        <w:t>andcongress</w:t>
      </w:r>
    </w:p>
    <w:p w:rsidR="00FC1910" w:rsidRP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>Ausstellerinformation</w:t>
      </w:r>
      <w:r>
        <w:rPr>
          <w:rFonts w:cs="Arial"/>
          <w:szCs w:val="24"/>
        </w:rPr>
        <w:t>:</w:t>
      </w:r>
      <w:r w:rsidRPr="00FC1910">
        <w:rPr>
          <w:rFonts w:cs="Arial"/>
          <w:szCs w:val="24"/>
        </w:rPr>
        <w:t xml:space="preserve"> bit.ly/Ausstellerinfo_BBC2017</w:t>
      </w:r>
    </w:p>
    <w:p w:rsidR="00FC1910" w:rsidRDefault="00FC1910" w:rsidP="00FC1910">
      <w:pPr>
        <w:rPr>
          <w:rFonts w:cs="Arial"/>
          <w:szCs w:val="24"/>
        </w:rPr>
      </w:pPr>
    </w:p>
    <w:p w:rsidR="00FC1910" w:rsidRPr="00FC1910" w:rsidRDefault="00FC1910" w:rsidP="00FC1910">
      <w:pPr>
        <w:rPr>
          <w:rFonts w:cs="Arial"/>
          <w:b/>
          <w:szCs w:val="24"/>
        </w:rPr>
      </w:pPr>
      <w:r w:rsidRPr="00FC1910">
        <w:rPr>
          <w:rFonts w:cs="Arial"/>
          <w:b/>
          <w:szCs w:val="24"/>
        </w:rPr>
        <w:t>Ansprechpartner</w:t>
      </w:r>
    </w:p>
    <w:p w:rsidR="00FC1910" w:rsidRDefault="00FC1910" w:rsidP="00FC1910">
      <w:pPr>
        <w:rPr>
          <w:rFonts w:cs="Arial"/>
          <w:bCs/>
          <w:szCs w:val="24"/>
        </w:rPr>
      </w:pPr>
      <w:r w:rsidRPr="00FC1910">
        <w:rPr>
          <w:rFonts w:cs="Arial"/>
          <w:bCs/>
          <w:szCs w:val="24"/>
        </w:rPr>
        <w:t>Dr.-Ing. Dipl.-Wirt.-Ing. Sissis Kamarianakis</w:t>
      </w:r>
    </w:p>
    <w:p w:rsid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>Telefon: 0209 17806-42</w:t>
      </w:r>
    </w:p>
    <w:p w:rsidR="00FC1910" w:rsidRPr="00FC1910" w:rsidRDefault="00FC1910" w:rsidP="00FC1910">
      <w:pPr>
        <w:rPr>
          <w:rFonts w:cs="Arial"/>
          <w:szCs w:val="24"/>
        </w:rPr>
      </w:pPr>
      <w:r w:rsidRPr="00FC1910">
        <w:rPr>
          <w:rFonts w:cs="Arial"/>
          <w:szCs w:val="24"/>
        </w:rPr>
        <w:t>E-Mail: kamarianakis@ikt.de</w:t>
      </w:r>
    </w:p>
    <w:p w:rsidR="00FC1910" w:rsidRPr="00FC1910" w:rsidRDefault="00FC1910" w:rsidP="00064D8A">
      <w:pPr>
        <w:rPr>
          <w:rFonts w:cs="Arial"/>
          <w:szCs w:val="24"/>
        </w:rPr>
      </w:pPr>
    </w:p>
    <w:p w:rsidR="00FC1910" w:rsidRDefault="00FC1910" w:rsidP="00064D8A">
      <w:pPr>
        <w:rPr>
          <w:rFonts w:cs="Arial"/>
          <w:szCs w:val="24"/>
        </w:rPr>
      </w:pPr>
    </w:p>
    <w:p w:rsidR="00253995" w:rsidRDefault="00253995" w:rsidP="00064D8A">
      <w:pPr>
        <w:rPr>
          <w:rFonts w:cs="Arial"/>
          <w:szCs w:val="24"/>
        </w:rPr>
      </w:pPr>
    </w:p>
    <w:p w:rsidR="00FC1910" w:rsidRDefault="00253995" w:rsidP="00064D8A">
      <w:pPr>
        <w:rPr>
          <w:i/>
        </w:rPr>
      </w:pPr>
      <w:r w:rsidRPr="00253995">
        <w:rPr>
          <w:rStyle w:val="Fett"/>
          <w:rFonts w:cs="Arial"/>
          <w:b w:val="0"/>
          <w:i/>
        </w:rPr>
        <w:t>Das IKT - Institut für Unterirdische Infrastruktur in Gelsenkirchen ist ein neutrales, unabhängiges und gemeinnütziges Forschungs-, Prüf- und Schulungsinstitut. Es arbeitet praxis- und anwendungsorientiert an Fragen des unterirdischen Leitungsbaus. Schwerpunkt ist die Kanalisation. Für Bau, Betrieb und Sanierung unterirdischer Infrastruktureinrichtungen führt das IKT Forschungsprojekte, Prüfungen, Warentests, Beratungen und Seminare durch</w:t>
      </w:r>
      <w:r w:rsidRPr="00253995">
        <w:rPr>
          <w:i/>
        </w:rPr>
        <w:t>.</w:t>
      </w:r>
    </w:p>
    <w:p w:rsidR="00AF4E36" w:rsidRDefault="00AF4E36" w:rsidP="00064D8A"/>
    <w:p w:rsidR="00A3006E" w:rsidRPr="00AF4E36" w:rsidRDefault="00A3006E" w:rsidP="00064D8A"/>
    <w:p w:rsidR="00AF4E36" w:rsidRPr="00AF4E36" w:rsidRDefault="00AF4E36" w:rsidP="00064D8A"/>
    <w:p w:rsidR="00AF4E36" w:rsidRPr="00AF4E36" w:rsidRDefault="00AF4E36" w:rsidP="00064D8A">
      <w:pPr>
        <w:rPr>
          <w:b/>
          <w:sz w:val="28"/>
          <w:szCs w:val="28"/>
        </w:rPr>
      </w:pPr>
      <w:r w:rsidRPr="00AF4E36">
        <w:rPr>
          <w:b/>
          <w:sz w:val="28"/>
          <w:szCs w:val="28"/>
        </w:rPr>
        <w:t>Bilddaten</w:t>
      </w:r>
    </w:p>
    <w:p w:rsidR="00AF4E36" w:rsidRDefault="00AF4E36" w:rsidP="00064D8A"/>
    <w:p w:rsidR="00AF4E36" w:rsidRDefault="00103D5C" w:rsidP="00064D8A">
      <w:hyperlink r:id="rId7" w:history="1">
        <w:r w:rsidR="00AF4E36" w:rsidRPr="001C2FA4">
          <w:rPr>
            <w:rStyle w:val="Hyperlink"/>
          </w:rPr>
          <w:t>http://www.ikt.de/wp-content/uploads/2016/04/workshop-breitbandkabel-im-kanal-2016-03-vorfuehrung-verlegetechnik-kurzlinersystem-hires.jpg</w:t>
        </w:r>
      </w:hyperlink>
    </w:p>
    <w:p w:rsidR="00AF4E36" w:rsidRPr="00AF4E36" w:rsidRDefault="00AF4E36" w:rsidP="00064D8A">
      <w:r>
        <w:rPr>
          <w:rStyle w:val="slbtemplatetag"/>
        </w:rPr>
        <w:t>Internet kommt durchs Abwasserrohr: Das neue DigiNetz-Gesetz hat die Weichen gestellt.</w:t>
      </w:r>
    </w:p>
    <w:p w:rsidR="00AF4E36" w:rsidRPr="00AF4E36" w:rsidRDefault="00AF4E36" w:rsidP="00064D8A"/>
    <w:p w:rsidR="00AF4E36" w:rsidRDefault="00103D5C" w:rsidP="00064D8A">
      <w:hyperlink r:id="rId8" w:history="1">
        <w:r w:rsidR="00AF4E36" w:rsidRPr="001C2FA4">
          <w:rPr>
            <w:rStyle w:val="Hyperlink"/>
          </w:rPr>
          <w:t>http://www.ikt.de/wp-content/uploads/2016/04/workshop-breitbandkabel-im-kanal-2016-03-verlegetechnik-hires.jpg</w:t>
        </w:r>
      </w:hyperlink>
    </w:p>
    <w:p w:rsidR="00AF4E36" w:rsidRDefault="00AF4E36" w:rsidP="00064D8A">
      <w:r>
        <w:rPr>
          <w:rStyle w:val="slbtemplatetag"/>
        </w:rPr>
        <w:t>BBC 2017: Erste Erfahrungen mit den verschiedenen Verlegetechniken austauschen</w:t>
      </w:r>
    </w:p>
    <w:p w:rsidR="00AF4E36" w:rsidRDefault="00AF4E36" w:rsidP="00064D8A"/>
    <w:p w:rsidR="00685557" w:rsidRDefault="00685557" w:rsidP="00064D8A">
      <w:pPr>
        <w:rPr>
          <w:rFonts w:cs="Arial"/>
          <w:szCs w:val="24"/>
        </w:rPr>
      </w:pPr>
    </w:p>
    <w:p w:rsidR="00685557" w:rsidRPr="00064D8A" w:rsidRDefault="00685557" w:rsidP="00064D8A">
      <w:pPr>
        <w:rPr>
          <w:szCs w:val="24"/>
        </w:rPr>
      </w:pPr>
    </w:p>
    <w:sectPr w:rsidR="00685557" w:rsidRPr="00064D8A" w:rsidSect="00E95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30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5C" w:rsidRDefault="00103D5C">
      <w:r>
        <w:separator/>
      </w:r>
    </w:p>
  </w:endnote>
  <w:endnote w:type="continuationSeparator" w:id="0">
    <w:p w:rsidR="00103D5C" w:rsidRDefault="001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D977BA" w:rsidRDefault="00685557">
    <w:pPr>
      <w:pStyle w:val="Fuzeile"/>
      <w:rPr>
        <w:sz w:val="20"/>
      </w:rPr>
    </w:pPr>
    <w:r w:rsidRPr="00D977BA">
      <w:rPr>
        <w:sz w:val="20"/>
      </w:rPr>
      <w:tab/>
    </w:r>
    <w:r w:rsidRPr="00D977BA">
      <w:rPr>
        <w:sz w:val="20"/>
      </w:rPr>
      <w:tab/>
      <w:t xml:space="preserve">Seite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PAGE </w:instrText>
    </w:r>
    <w:r w:rsidRPr="00D977BA">
      <w:rPr>
        <w:rStyle w:val="Seitenzahl"/>
        <w:sz w:val="20"/>
      </w:rPr>
      <w:fldChar w:fldCharType="separate"/>
    </w:r>
    <w:r w:rsidR="002C5722">
      <w:rPr>
        <w:rStyle w:val="Seitenzahl"/>
        <w:noProof/>
        <w:sz w:val="20"/>
      </w:rPr>
      <w:t>2</w:t>
    </w:r>
    <w:r w:rsidRPr="00D977BA">
      <w:rPr>
        <w:rStyle w:val="Seitenzahl"/>
        <w:sz w:val="20"/>
      </w:rPr>
      <w:fldChar w:fldCharType="end"/>
    </w:r>
    <w:r w:rsidRPr="00D977BA">
      <w:rPr>
        <w:rStyle w:val="Seitenzahl"/>
        <w:sz w:val="20"/>
      </w:rPr>
      <w:t xml:space="preserve"> von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NUMPAGES </w:instrText>
    </w:r>
    <w:r w:rsidRPr="00D977BA">
      <w:rPr>
        <w:rStyle w:val="Seitenzahl"/>
        <w:sz w:val="20"/>
      </w:rPr>
      <w:fldChar w:fldCharType="separate"/>
    </w:r>
    <w:r w:rsidR="002C5722">
      <w:rPr>
        <w:rStyle w:val="Seitenzahl"/>
        <w:noProof/>
        <w:sz w:val="20"/>
      </w:rPr>
      <w:t>2</w:t>
    </w:r>
    <w:r w:rsidRPr="00D977BA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BD67D8" w:rsidRDefault="00A3006E">
    <w:pPr>
      <w:pStyle w:val="Fuzeile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35560</wp:posOffset>
          </wp:positionV>
          <wp:extent cx="7562850" cy="847725"/>
          <wp:effectExtent l="0" t="0" r="0" b="9525"/>
          <wp:wrapNone/>
          <wp:docPr id="3" name="Bild 19" descr="briefkopf_unten_dak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riefkopf_unten_dak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557" w:rsidRPr="00BD67D8">
      <w:rPr>
        <w:sz w:val="20"/>
      </w:rPr>
      <w:tab/>
    </w:r>
    <w:r w:rsidR="00685557" w:rsidRPr="00BD67D8">
      <w:rPr>
        <w:sz w:val="20"/>
      </w:rPr>
      <w:tab/>
      <w:t xml:space="preserve">Seite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PAGE </w:instrText>
    </w:r>
    <w:r w:rsidR="00685557" w:rsidRPr="00BD67D8">
      <w:rPr>
        <w:rStyle w:val="Seitenzahl"/>
        <w:sz w:val="20"/>
      </w:rPr>
      <w:fldChar w:fldCharType="separate"/>
    </w:r>
    <w:r w:rsidR="002C5722">
      <w:rPr>
        <w:rStyle w:val="Seitenzahl"/>
        <w:noProof/>
        <w:sz w:val="20"/>
      </w:rPr>
      <w:t>1</w:t>
    </w:r>
    <w:r w:rsidR="00685557" w:rsidRPr="00BD67D8">
      <w:rPr>
        <w:rStyle w:val="Seitenzahl"/>
        <w:sz w:val="20"/>
      </w:rPr>
      <w:fldChar w:fldCharType="end"/>
    </w:r>
    <w:r w:rsidR="00685557" w:rsidRPr="00BD67D8">
      <w:rPr>
        <w:rStyle w:val="Seitenzahl"/>
        <w:sz w:val="20"/>
      </w:rPr>
      <w:t xml:space="preserve"> von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NUMPAGES </w:instrText>
    </w:r>
    <w:r w:rsidR="00685557" w:rsidRPr="00BD67D8">
      <w:rPr>
        <w:rStyle w:val="Seitenzahl"/>
        <w:sz w:val="20"/>
      </w:rPr>
      <w:fldChar w:fldCharType="separate"/>
    </w:r>
    <w:r w:rsidR="002C5722">
      <w:rPr>
        <w:rStyle w:val="Seitenzahl"/>
        <w:noProof/>
        <w:sz w:val="20"/>
      </w:rPr>
      <w:t>2</w:t>
    </w:r>
    <w:r w:rsidR="00685557" w:rsidRPr="00BD67D8">
      <w:rPr>
        <w:rStyle w:val="Seitenzahl"/>
        <w:sz w:val="20"/>
      </w:rPr>
      <w:fldChar w:fldCharType="end"/>
    </w: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5C" w:rsidRDefault="00103D5C">
      <w:r>
        <w:separator/>
      </w:r>
    </w:p>
  </w:footnote>
  <w:footnote w:type="continuationSeparator" w:id="0">
    <w:p w:rsidR="00103D5C" w:rsidRDefault="0010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A3006E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-464185</wp:posOffset>
          </wp:positionV>
          <wp:extent cx="7562850" cy="1061720"/>
          <wp:effectExtent l="0" t="0" r="0" b="5080"/>
          <wp:wrapNone/>
          <wp:docPr id="1" name="Bild 18" descr="kopf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kopf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A3006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-454660</wp:posOffset>
          </wp:positionV>
          <wp:extent cx="7563485" cy="10683875"/>
          <wp:effectExtent l="0" t="0" r="0" b="3175"/>
          <wp:wrapNone/>
          <wp:docPr id="2" name="Bild 20" descr="IKT Briefbogen_1_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IKT Briefbogen_1_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4409A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2676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8A2E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0E2A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AE1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C29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CFC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2EE9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0F8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724C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E3F9A"/>
    <w:multiLevelType w:val="hybridMultilevel"/>
    <w:tmpl w:val="8E8AD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729B"/>
    <w:multiLevelType w:val="multilevel"/>
    <w:tmpl w:val="D52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2"/>
    <w:rsid w:val="00052E8A"/>
    <w:rsid w:val="00064D8A"/>
    <w:rsid w:val="00077D6E"/>
    <w:rsid w:val="000B0A7A"/>
    <w:rsid w:val="000B343B"/>
    <w:rsid w:val="000D51C5"/>
    <w:rsid w:val="00102C0D"/>
    <w:rsid w:val="00103D5C"/>
    <w:rsid w:val="00105C11"/>
    <w:rsid w:val="00127D0C"/>
    <w:rsid w:val="0013397F"/>
    <w:rsid w:val="001739F5"/>
    <w:rsid w:val="001740B8"/>
    <w:rsid w:val="001B3AA0"/>
    <w:rsid w:val="00253995"/>
    <w:rsid w:val="002C5722"/>
    <w:rsid w:val="002F52D0"/>
    <w:rsid w:val="003564D6"/>
    <w:rsid w:val="003C282A"/>
    <w:rsid w:val="0042387D"/>
    <w:rsid w:val="00441D14"/>
    <w:rsid w:val="004444A2"/>
    <w:rsid w:val="00473C80"/>
    <w:rsid w:val="004A4962"/>
    <w:rsid w:val="004C357D"/>
    <w:rsid w:val="004E64FE"/>
    <w:rsid w:val="00512596"/>
    <w:rsid w:val="005A17A3"/>
    <w:rsid w:val="005B11F3"/>
    <w:rsid w:val="005D0642"/>
    <w:rsid w:val="005D66A4"/>
    <w:rsid w:val="00624885"/>
    <w:rsid w:val="00631E57"/>
    <w:rsid w:val="00645CEC"/>
    <w:rsid w:val="00664A73"/>
    <w:rsid w:val="00685557"/>
    <w:rsid w:val="00695BFF"/>
    <w:rsid w:val="006A34EA"/>
    <w:rsid w:val="007041A7"/>
    <w:rsid w:val="007070E7"/>
    <w:rsid w:val="00722393"/>
    <w:rsid w:val="00786639"/>
    <w:rsid w:val="008159A4"/>
    <w:rsid w:val="00846B9D"/>
    <w:rsid w:val="00850816"/>
    <w:rsid w:val="0085625D"/>
    <w:rsid w:val="00865357"/>
    <w:rsid w:val="0087179B"/>
    <w:rsid w:val="00884F7C"/>
    <w:rsid w:val="008C043C"/>
    <w:rsid w:val="008D7087"/>
    <w:rsid w:val="008E40BE"/>
    <w:rsid w:val="009B5FA7"/>
    <w:rsid w:val="009C624E"/>
    <w:rsid w:val="00A0682B"/>
    <w:rsid w:val="00A3006E"/>
    <w:rsid w:val="00A71F17"/>
    <w:rsid w:val="00A85E6E"/>
    <w:rsid w:val="00A902BE"/>
    <w:rsid w:val="00AB3B39"/>
    <w:rsid w:val="00AD7C35"/>
    <w:rsid w:val="00AF4E36"/>
    <w:rsid w:val="00B30523"/>
    <w:rsid w:val="00B31EED"/>
    <w:rsid w:val="00B7324A"/>
    <w:rsid w:val="00B81034"/>
    <w:rsid w:val="00BD67D8"/>
    <w:rsid w:val="00BF6B6B"/>
    <w:rsid w:val="00C07AF4"/>
    <w:rsid w:val="00C65DD3"/>
    <w:rsid w:val="00C814E8"/>
    <w:rsid w:val="00C83E12"/>
    <w:rsid w:val="00CA225D"/>
    <w:rsid w:val="00D168F7"/>
    <w:rsid w:val="00D977BA"/>
    <w:rsid w:val="00DF2CD2"/>
    <w:rsid w:val="00DF4F88"/>
    <w:rsid w:val="00E259D3"/>
    <w:rsid w:val="00E67F77"/>
    <w:rsid w:val="00E95598"/>
    <w:rsid w:val="00EF04E5"/>
    <w:rsid w:val="00F303FC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050AA8-1431-4F40-AA43-F59CBC6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D8A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D51C5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51C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51C5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0D51C5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D51C5"/>
    <w:pPr>
      <w:keepNext/>
      <w:tabs>
        <w:tab w:val="left" w:pos="993"/>
      </w:tabs>
      <w:spacing w:before="480"/>
      <w:ind w:left="992" w:hanging="992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D51C5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D51C5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D51C5"/>
    <w:pPr>
      <w:spacing w:before="240" w:after="60" w:line="300" w:lineRule="exact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D51C5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0D51C5"/>
    <w:pPr>
      <w:tabs>
        <w:tab w:val="left" w:pos="993"/>
      </w:tabs>
      <w:spacing w:before="120" w:line="300" w:lineRule="atLeast"/>
      <w:ind w:left="992" w:hanging="992"/>
      <w:jc w:val="both"/>
    </w:pPr>
    <w:rPr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0D51C5"/>
    <w:pPr>
      <w:tabs>
        <w:tab w:val="left" w:pos="993"/>
      </w:tabs>
      <w:spacing w:before="480"/>
      <w:ind w:left="992" w:hanging="992"/>
    </w:pPr>
    <w:rPr>
      <w:b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Absatztrenner">
    <w:name w:val="Absatztrenner"/>
    <w:basedOn w:val="Standard"/>
    <w:next w:val="Standard"/>
    <w:uiPriority w:val="99"/>
    <w:rsid w:val="000D51C5"/>
    <w:pPr>
      <w:spacing w:line="12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0D51C5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0D51C5"/>
    <w:pPr>
      <w:tabs>
        <w:tab w:val="left" w:pos="3969"/>
        <w:tab w:val="decimal" w:pos="8789"/>
      </w:tabs>
      <w:spacing w:before="120"/>
    </w:pPr>
    <w:rPr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0D51C5"/>
    <w:pPr>
      <w:ind w:left="480" w:hanging="480"/>
    </w:pPr>
  </w:style>
  <w:style w:type="paragraph" w:styleId="Umschlagabsenderadresse">
    <w:name w:val="envelope return"/>
    <w:basedOn w:val="Standard"/>
    <w:uiPriority w:val="99"/>
    <w:rsid w:val="000D51C5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rsid w:val="000D51C5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0D51C5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rsid w:val="000D51C5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rsid w:val="000D51C5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0D51C5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rsid w:val="000D51C5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0D51C5"/>
    <w:pPr>
      <w:spacing w:before="120" w:after="120"/>
    </w:pPr>
    <w:rPr>
      <w:b/>
    </w:rPr>
  </w:style>
  <w:style w:type="paragraph" w:styleId="Blocktext">
    <w:name w:val="Block Text"/>
    <w:basedOn w:val="Standard"/>
    <w:uiPriority w:val="99"/>
    <w:rsid w:val="000D51C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0D51C5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Times New Roman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0D51C5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0D51C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D51C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D51C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0D51C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0D51C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0D51C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0D51C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0D51C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0D51C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0D51C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0D51C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0D51C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0D51C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0D51C5"/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0D51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sz w:val="20"/>
      <w:szCs w:val="20"/>
    </w:rPr>
  </w:style>
  <w:style w:type="paragraph" w:styleId="Liste">
    <w:name w:val="List"/>
    <w:basedOn w:val="Standard"/>
    <w:uiPriority w:val="99"/>
    <w:rsid w:val="000D51C5"/>
    <w:pPr>
      <w:ind w:left="283" w:hanging="283"/>
    </w:pPr>
  </w:style>
  <w:style w:type="paragraph" w:styleId="Liste2">
    <w:name w:val="List 2"/>
    <w:basedOn w:val="Standard"/>
    <w:uiPriority w:val="99"/>
    <w:rsid w:val="000D51C5"/>
    <w:pPr>
      <w:ind w:left="566" w:hanging="283"/>
    </w:pPr>
  </w:style>
  <w:style w:type="paragraph" w:styleId="Liste3">
    <w:name w:val="List 3"/>
    <w:basedOn w:val="Standard"/>
    <w:uiPriority w:val="99"/>
    <w:rsid w:val="000D51C5"/>
    <w:pPr>
      <w:ind w:left="849" w:hanging="283"/>
    </w:pPr>
  </w:style>
  <w:style w:type="paragraph" w:styleId="Liste4">
    <w:name w:val="List 4"/>
    <w:basedOn w:val="Standard"/>
    <w:uiPriority w:val="99"/>
    <w:rsid w:val="000D51C5"/>
    <w:pPr>
      <w:ind w:left="1132" w:hanging="283"/>
    </w:pPr>
  </w:style>
  <w:style w:type="paragraph" w:styleId="Liste5">
    <w:name w:val="List 5"/>
    <w:basedOn w:val="Standard"/>
    <w:uiPriority w:val="99"/>
    <w:rsid w:val="000D51C5"/>
    <w:pPr>
      <w:ind w:left="1415" w:hanging="283"/>
    </w:pPr>
  </w:style>
  <w:style w:type="paragraph" w:styleId="Listenfortsetzung">
    <w:name w:val="List Continue"/>
    <w:basedOn w:val="Standard"/>
    <w:uiPriority w:val="99"/>
    <w:rsid w:val="000D51C5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0D51C5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0D51C5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0D51C5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0D51C5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0D51C5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0D51C5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0D51C5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0D51C5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0D51C5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0D5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Times New Roman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0D5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0D51C5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0D51C5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0D51C5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0D51C5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0D51C5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D51C5"/>
    <w:pPr>
      <w:tabs>
        <w:tab w:val="clear" w:pos="993"/>
      </w:tabs>
      <w:spacing w:before="0" w:after="120" w:line="240" w:lineRule="auto"/>
      <w:ind w:left="283" w:firstLine="210"/>
      <w:jc w:val="left"/>
    </w:pPr>
    <w:rPr>
      <w:i w:val="0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0D51C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0D51C5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0D51C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0D51C5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0D51C5"/>
  </w:style>
  <w:style w:type="paragraph" w:styleId="Verzeichnis2">
    <w:name w:val="toc 2"/>
    <w:basedOn w:val="Standard"/>
    <w:next w:val="Standard"/>
    <w:autoRedefine/>
    <w:uiPriority w:val="99"/>
    <w:semiHidden/>
    <w:rsid w:val="000D51C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0D51C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0D51C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0D51C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0D51C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0D51C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0D51C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0D51C5"/>
    <w:pPr>
      <w:ind w:left="1920"/>
    </w:pPr>
  </w:style>
  <w:style w:type="paragraph" w:styleId="RGV-berschrift">
    <w:name w:val="toa heading"/>
    <w:basedOn w:val="Standard"/>
    <w:next w:val="Standard"/>
    <w:uiPriority w:val="99"/>
    <w:semiHidden/>
    <w:rsid w:val="000D51C5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D51C5"/>
    <w:pPr>
      <w:ind w:left="240" w:hanging="240"/>
    </w:pPr>
  </w:style>
  <w:style w:type="character" w:styleId="Hyperlink">
    <w:name w:val="Hyperlink"/>
    <w:basedOn w:val="Absatz-Standardschriftart"/>
    <w:uiPriority w:val="99"/>
    <w:rsid w:val="000D51C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D51C5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F5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4238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uiPriority w:val="99"/>
    <w:rsid w:val="00BD67D8"/>
    <w:rPr>
      <w:rFonts w:cs="Times New Roman"/>
    </w:rPr>
  </w:style>
  <w:style w:type="character" w:styleId="Fett">
    <w:name w:val="Strong"/>
    <w:uiPriority w:val="22"/>
    <w:qFormat/>
    <w:locked/>
    <w:rsid w:val="00253995"/>
    <w:rPr>
      <w:b/>
      <w:bCs/>
    </w:rPr>
  </w:style>
  <w:style w:type="character" w:customStyle="1" w:styleId="slbtemplatetag">
    <w:name w:val="slb_template_tag"/>
    <w:rsid w:val="00AF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t.de/wp-content/uploads/2016/04/workshop-breitbandkabel-im-kanal-2016-03-verlegetechnik-hire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t.de/wp-content/uploads/2016/04/workshop-breitbandkabel-im-kanal-2016-03-vorfuehrung-verlegetechnik-kurzlinersystem-hires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Universalangebot</vt:lpstr>
    </vt:vector>
  </TitlesOfParts>
  <Company>ikt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Universalangebot</dc:title>
  <dc:subject>"Erst-/Eignungsprüfung Inlinern"</dc:subject>
  <dc:creator>Stefan Kötters</dc:creator>
  <cp:keywords/>
  <dc:description/>
  <cp:lastModifiedBy>Heike Scherp</cp:lastModifiedBy>
  <cp:revision>2</cp:revision>
  <cp:lastPrinted>2011-05-06T16:40:00Z</cp:lastPrinted>
  <dcterms:created xsi:type="dcterms:W3CDTF">2017-02-06T07:38:00Z</dcterms:created>
  <dcterms:modified xsi:type="dcterms:W3CDTF">2017-02-06T07:38:00Z</dcterms:modified>
</cp:coreProperties>
</file>